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5F" w:rsidRPr="00A2035F" w:rsidRDefault="00A2035F" w:rsidP="00A2035F">
      <w:pPr>
        <w:spacing w:after="0" w:line="240" w:lineRule="auto"/>
        <w:jc w:val="center"/>
        <w:rPr>
          <w:rFonts w:ascii="Times New Roman" w:eastAsia="Times New Roman" w:hAnsi="Times New Roman" w:cs="Times New Roman"/>
          <w:b/>
          <w:smallCaps/>
          <w:sz w:val="24"/>
          <w:szCs w:val="24"/>
        </w:rPr>
      </w:pPr>
      <w:r w:rsidRPr="00A2035F">
        <w:rPr>
          <w:rFonts w:ascii="Times New Roman" w:eastAsia="Times New Roman" w:hAnsi="Times New Roman" w:cs="Times New Roman"/>
          <w:b/>
          <w:sz w:val="24"/>
          <w:szCs w:val="24"/>
        </w:rPr>
        <w:t>REQUEST FOR EXPRESSIONS OF INTEREST (REOI)</w:t>
      </w:r>
    </w:p>
    <w:p w:rsidR="00A2035F" w:rsidRPr="00A2035F" w:rsidRDefault="00A2035F" w:rsidP="00A2035F">
      <w:pPr>
        <w:spacing w:after="0" w:line="240" w:lineRule="auto"/>
        <w:jc w:val="center"/>
        <w:rPr>
          <w:rFonts w:ascii="Times New Roman" w:eastAsia="Times New Roman" w:hAnsi="Times New Roman" w:cs="Times New Roman"/>
          <w:b/>
          <w:smallCaps/>
          <w:sz w:val="24"/>
          <w:szCs w:val="24"/>
        </w:rPr>
      </w:pPr>
      <w:r w:rsidRPr="00A2035F">
        <w:rPr>
          <w:rFonts w:ascii="Times New Roman" w:eastAsia="Times New Roman" w:hAnsi="Times New Roman" w:cs="Times New Roman"/>
          <w:b/>
          <w:sz w:val="24"/>
          <w:szCs w:val="24"/>
        </w:rPr>
        <w:t>(CONSULTING SERVICES)</w:t>
      </w:r>
    </w:p>
    <w:p w:rsidR="00A2035F" w:rsidRPr="00A2035F" w:rsidRDefault="00A2035F" w:rsidP="00A2035F">
      <w:pPr>
        <w:spacing w:after="0" w:line="240" w:lineRule="auto"/>
        <w:jc w:val="right"/>
        <w:rPr>
          <w:rFonts w:ascii="Times New Roman" w:eastAsia="Times New Roman" w:hAnsi="Times New Roman" w:cs="Times New Roman"/>
          <w:color w:val="FF0000"/>
          <w:spacing w:val="-2"/>
          <w:sz w:val="24"/>
          <w:szCs w:val="24"/>
        </w:rPr>
      </w:pPr>
    </w:p>
    <w:p w:rsidR="00337E18" w:rsidRPr="0043656D" w:rsidRDefault="0043656D" w:rsidP="0043656D">
      <w:pPr>
        <w:suppressAutoHyphens/>
        <w:spacing w:after="0" w:line="240" w:lineRule="auto"/>
        <w:ind w:left="6480"/>
        <w:jc w:val="both"/>
        <w:rPr>
          <w:rFonts w:ascii="Times New Roman" w:eastAsia="Times New Roman" w:hAnsi="Times New Roman" w:cs="Times New Roman"/>
          <w:color w:val="000000"/>
          <w:spacing w:val="-2"/>
          <w:sz w:val="24"/>
          <w:szCs w:val="24"/>
        </w:rPr>
      </w:pPr>
      <w:r w:rsidRPr="0043656D">
        <w:rPr>
          <w:rFonts w:ascii="Times New Roman" w:eastAsia="Times New Roman" w:hAnsi="Times New Roman" w:cs="Times New Roman"/>
          <w:color w:val="000000"/>
          <w:spacing w:val="-2"/>
          <w:sz w:val="24"/>
          <w:szCs w:val="24"/>
        </w:rPr>
        <w:t>Publication date 12.11.2018</w:t>
      </w:r>
    </w:p>
    <w:p w:rsidR="0043656D" w:rsidRPr="0043656D" w:rsidRDefault="0043656D" w:rsidP="0043656D">
      <w:pPr>
        <w:suppressAutoHyphens/>
        <w:spacing w:after="0" w:line="240" w:lineRule="auto"/>
        <w:ind w:left="6480"/>
        <w:jc w:val="both"/>
        <w:rPr>
          <w:rFonts w:ascii="Times New Roman" w:eastAsia="Times New Roman" w:hAnsi="Times New Roman" w:cs="Times New Roman"/>
          <w:color w:val="000000"/>
          <w:spacing w:val="-2"/>
          <w:sz w:val="24"/>
          <w:szCs w:val="24"/>
        </w:rPr>
      </w:pPr>
      <w:r w:rsidRPr="0043656D">
        <w:rPr>
          <w:rFonts w:ascii="Times New Roman" w:eastAsia="Times New Roman" w:hAnsi="Times New Roman" w:cs="Times New Roman"/>
          <w:color w:val="000000"/>
          <w:spacing w:val="-2"/>
          <w:sz w:val="24"/>
          <w:szCs w:val="24"/>
        </w:rPr>
        <w:t>Revision date</w:t>
      </w:r>
      <w:r w:rsidR="00CC2ABE">
        <w:rPr>
          <w:rFonts w:ascii="Times New Roman" w:eastAsia="Times New Roman" w:hAnsi="Times New Roman" w:cs="Times New Roman"/>
          <w:color w:val="000000"/>
          <w:spacing w:val="-2"/>
          <w:sz w:val="24"/>
          <w:szCs w:val="24"/>
        </w:rPr>
        <w:t xml:space="preserve">      </w:t>
      </w:r>
      <w:bookmarkStart w:id="0" w:name="_GoBack"/>
      <w:bookmarkEnd w:id="0"/>
      <w:r w:rsidRPr="0043656D">
        <w:rPr>
          <w:rFonts w:ascii="Times New Roman" w:eastAsia="Times New Roman" w:hAnsi="Times New Roman" w:cs="Times New Roman"/>
          <w:color w:val="000000"/>
          <w:spacing w:val="-2"/>
          <w:sz w:val="24"/>
          <w:szCs w:val="24"/>
        </w:rPr>
        <w:t>23.11.2018</w:t>
      </w:r>
    </w:p>
    <w:p w:rsidR="00337E18" w:rsidRDefault="00337E18" w:rsidP="00A2035F">
      <w:pPr>
        <w:suppressAutoHyphens/>
        <w:spacing w:after="0" w:line="240" w:lineRule="auto"/>
        <w:jc w:val="both"/>
        <w:rPr>
          <w:rFonts w:ascii="Times New Roman" w:eastAsia="Times New Roman" w:hAnsi="Times New Roman" w:cs="Times New Roman"/>
          <w:b/>
          <w:smallCaps/>
          <w:spacing w:val="-2"/>
          <w:sz w:val="24"/>
          <w:szCs w:val="24"/>
        </w:rPr>
      </w:pPr>
    </w:p>
    <w:p w:rsidR="00A2035F" w:rsidRPr="00A2035F" w:rsidRDefault="00A2035F" w:rsidP="00A2035F">
      <w:pPr>
        <w:suppressAutoHyphens/>
        <w:spacing w:after="0" w:line="240" w:lineRule="auto"/>
        <w:jc w:val="both"/>
        <w:rPr>
          <w:rFonts w:ascii="Times New Roman" w:eastAsia="Times New Roman" w:hAnsi="Times New Roman" w:cs="Times New Roman"/>
          <w:b/>
          <w:smallCaps/>
          <w:spacing w:val="-2"/>
          <w:sz w:val="24"/>
          <w:szCs w:val="24"/>
        </w:rPr>
      </w:pPr>
      <w:r w:rsidRPr="00A2035F">
        <w:rPr>
          <w:rFonts w:ascii="Times New Roman" w:eastAsia="Times New Roman" w:hAnsi="Times New Roman" w:cs="Times New Roman"/>
          <w:b/>
          <w:smallCaps/>
          <w:spacing w:val="-2"/>
          <w:sz w:val="24"/>
          <w:szCs w:val="24"/>
        </w:rPr>
        <w:t>Albania</w:t>
      </w:r>
    </w:p>
    <w:p w:rsidR="00A2035F" w:rsidRPr="00A2035F" w:rsidRDefault="00A2035F" w:rsidP="00A2035F">
      <w:pPr>
        <w:suppressAutoHyphens/>
        <w:spacing w:after="0" w:line="240" w:lineRule="auto"/>
        <w:jc w:val="both"/>
        <w:rPr>
          <w:rFonts w:ascii="Times New Roman" w:eastAsia="Times New Roman" w:hAnsi="Times New Roman" w:cs="Times New Roman"/>
          <w:b/>
          <w:smallCaps/>
          <w:spacing w:val="-2"/>
          <w:sz w:val="24"/>
          <w:szCs w:val="24"/>
        </w:rPr>
      </w:pPr>
      <w:r w:rsidRPr="00A2035F">
        <w:rPr>
          <w:rFonts w:ascii="Times New Roman" w:eastAsia="Times New Roman" w:hAnsi="Times New Roman" w:cs="Times New Roman"/>
          <w:b/>
          <w:smallCaps/>
          <w:spacing w:val="-2"/>
          <w:sz w:val="24"/>
          <w:szCs w:val="24"/>
        </w:rPr>
        <w:t xml:space="preserve">Albania Health System Improvement Project (HSIP) </w:t>
      </w:r>
    </w:p>
    <w:p w:rsidR="00A2035F" w:rsidRPr="00A2035F" w:rsidRDefault="00A2035F" w:rsidP="00A2035F">
      <w:pPr>
        <w:suppressAutoHyphens/>
        <w:spacing w:after="0" w:line="240" w:lineRule="auto"/>
        <w:jc w:val="both"/>
        <w:rPr>
          <w:rFonts w:ascii="Times New Roman" w:eastAsia="Times New Roman" w:hAnsi="Times New Roman" w:cs="Times New Roman"/>
          <w:b/>
          <w:smallCaps/>
          <w:spacing w:val="-2"/>
          <w:sz w:val="24"/>
          <w:szCs w:val="24"/>
        </w:rPr>
      </w:pPr>
      <w:r w:rsidRPr="00A2035F">
        <w:rPr>
          <w:rFonts w:ascii="Times New Roman" w:eastAsia="Times New Roman" w:hAnsi="Times New Roman" w:cs="Times New Roman"/>
          <w:b/>
          <w:smallCaps/>
          <w:spacing w:val="-2"/>
          <w:sz w:val="24"/>
          <w:szCs w:val="24"/>
        </w:rPr>
        <w:t xml:space="preserve">Loan No: 8466 AL. </w:t>
      </w:r>
    </w:p>
    <w:p w:rsidR="00A2035F" w:rsidRPr="00A2035F" w:rsidRDefault="00A2035F" w:rsidP="00A2035F">
      <w:pPr>
        <w:suppressAutoHyphens/>
        <w:spacing w:after="0" w:line="240" w:lineRule="auto"/>
        <w:jc w:val="both"/>
        <w:rPr>
          <w:rFonts w:ascii="Times New Roman" w:eastAsia="Times New Roman" w:hAnsi="Times New Roman" w:cs="Times New Roman"/>
          <w:b/>
          <w:smallCaps/>
          <w:spacing w:val="-2"/>
          <w:sz w:val="24"/>
          <w:szCs w:val="24"/>
        </w:rPr>
      </w:pPr>
      <w:r w:rsidRPr="00A2035F">
        <w:rPr>
          <w:rFonts w:ascii="Times New Roman" w:eastAsia="Times New Roman" w:hAnsi="Times New Roman" w:cs="Times New Roman"/>
          <w:b/>
          <w:smallCaps/>
          <w:spacing w:val="-2"/>
          <w:sz w:val="24"/>
          <w:szCs w:val="24"/>
        </w:rPr>
        <w:t>Project ID Number:  P144688</w:t>
      </w:r>
    </w:p>
    <w:p w:rsidR="00A2035F" w:rsidRPr="00A2035F" w:rsidRDefault="00A2035F" w:rsidP="00A2035F">
      <w:pPr>
        <w:spacing w:after="0" w:line="240" w:lineRule="auto"/>
        <w:rPr>
          <w:rFonts w:ascii="Times New Roman" w:eastAsia="Times New Roman" w:hAnsi="Times New Roman" w:cs="Times New Roman"/>
          <w:i/>
          <w:sz w:val="24"/>
          <w:szCs w:val="24"/>
        </w:rPr>
      </w:pPr>
    </w:p>
    <w:p w:rsidR="00A2035F" w:rsidRPr="00A2035F" w:rsidRDefault="00A2035F" w:rsidP="00A2035F">
      <w:pPr>
        <w:spacing w:after="0" w:line="240" w:lineRule="auto"/>
        <w:ind w:left="2160" w:hanging="2160"/>
        <w:rPr>
          <w:rFonts w:ascii="Times New Roman" w:eastAsia="Times New Roman" w:hAnsi="Times New Roman" w:cs="Times New Roman"/>
          <w:i/>
          <w:sz w:val="24"/>
          <w:szCs w:val="24"/>
        </w:rPr>
      </w:pPr>
    </w:p>
    <w:p w:rsidR="00A2035F" w:rsidRPr="00A2035F" w:rsidRDefault="00A2035F" w:rsidP="00A2035F">
      <w:pPr>
        <w:spacing w:after="0" w:line="240" w:lineRule="auto"/>
        <w:ind w:left="2160" w:hanging="2160"/>
        <w:rPr>
          <w:rFonts w:ascii="Times New Roman" w:eastAsia="Times New Roman" w:hAnsi="Times New Roman" w:cs="Times New Roman"/>
          <w:b/>
          <w:sz w:val="24"/>
          <w:szCs w:val="24"/>
        </w:rPr>
      </w:pPr>
      <w:r w:rsidRPr="00A2035F">
        <w:rPr>
          <w:rFonts w:ascii="Times New Roman" w:eastAsia="Times New Roman" w:hAnsi="Times New Roman" w:cs="Times New Roman"/>
          <w:i/>
          <w:sz w:val="24"/>
          <w:szCs w:val="24"/>
        </w:rPr>
        <w:t>Assignment Title:</w:t>
      </w:r>
      <w:r w:rsidRPr="00A2035F">
        <w:rPr>
          <w:rFonts w:ascii="Times New Roman" w:eastAsia="Times New Roman" w:hAnsi="Times New Roman" w:cs="Times New Roman"/>
          <w:sz w:val="24"/>
          <w:szCs w:val="24"/>
        </w:rPr>
        <w:t xml:space="preserve"> </w:t>
      </w:r>
      <w:r w:rsidRPr="00A2035F">
        <w:rPr>
          <w:rFonts w:ascii="Times New Roman" w:eastAsia="Times New Roman" w:hAnsi="Times New Roman" w:cs="Times New Roman"/>
          <w:sz w:val="24"/>
          <w:szCs w:val="24"/>
        </w:rPr>
        <w:tab/>
      </w:r>
      <w:r w:rsidRPr="00A2035F">
        <w:rPr>
          <w:rFonts w:ascii="Times New Roman" w:eastAsia="Times New Roman" w:hAnsi="Times New Roman" w:cs="Times New Roman"/>
          <w:b/>
          <w:bCs/>
          <w:color w:val="000000"/>
          <w:sz w:val="24"/>
          <w:szCs w:val="24"/>
        </w:rPr>
        <w:t xml:space="preserve">Review of the Existing Hospital Master Plan (Health Facility Rationalization Plan) in Albania </w:t>
      </w:r>
    </w:p>
    <w:p w:rsidR="00A2035F" w:rsidRPr="00A2035F" w:rsidRDefault="00A2035F" w:rsidP="00A2035F">
      <w:pPr>
        <w:spacing w:after="0" w:line="240" w:lineRule="auto"/>
        <w:rPr>
          <w:rFonts w:ascii="Times New Roman" w:eastAsia="Calibri" w:hAnsi="Times New Roman" w:cs="Times New Roman"/>
          <w:i/>
          <w:spacing w:val="-2"/>
          <w:sz w:val="24"/>
          <w:szCs w:val="24"/>
        </w:rPr>
      </w:pPr>
    </w:p>
    <w:p w:rsidR="00A2035F" w:rsidRPr="00A2035F" w:rsidRDefault="00A2035F" w:rsidP="00A2035F">
      <w:pPr>
        <w:spacing w:after="0" w:line="240" w:lineRule="auto"/>
        <w:rPr>
          <w:rFonts w:ascii="Times New Roman" w:eastAsia="Calibri" w:hAnsi="Times New Roman" w:cs="Times New Roman"/>
          <w:b/>
          <w:sz w:val="24"/>
          <w:szCs w:val="24"/>
        </w:rPr>
      </w:pPr>
      <w:r w:rsidRPr="00A2035F">
        <w:rPr>
          <w:rFonts w:ascii="Times New Roman" w:eastAsia="Calibri" w:hAnsi="Times New Roman" w:cs="Times New Roman"/>
          <w:i/>
          <w:spacing w:val="-2"/>
          <w:sz w:val="24"/>
          <w:szCs w:val="24"/>
        </w:rPr>
        <w:t>Reference No.</w:t>
      </w:r>
      <w:r w:rsidRPr="00A2035F">
        <w:rPr>
          <w:rFonts w:ascii="Times New Roman" w:eastAsia="Calibri" w:hAnsi="Times New Roman" w:cs="Times New Roman"/>
          <w:spacing w:val="-2"/>
          <w:sz w:val="24"/>
          <w:szCs w:val="24"/>
        </w:rPr>
        <w:t xml:space="preserve"> </w:t>
      </w:r>
      <w:r w:rsidRPr="00A2035F">
        <w:rPr>
          <w:rFonts w:ascii="Times New Roman" w:eastAsia="Calibri" w:hAnsi="Times New Roman" w:cs="Times New Roman"/>
          <w:spacing w:val="-2"/>
          <w:sz w:val="24"/>
          <w:szCs w:val="24"/>
        </w:rPr>
        <w:tab/>
      </w:r>
      <w:r w:rsidRPr="00A2035F">
        <w:rPr>
          <w:rFonts w:ascii="Times New Roman" w:eastAsia="Calibri" w:hAnsi="Times New Roman" w:cs="Times New Roman"/>
          <w:spacing w:val="-2"/>
          <w:sz w:val="24"/>
          <w:szCs w:val="24"/>
        </w:rPr>
        <w:tab/>
      </w:r>
      <w:r w:rsidR="000A065C">
        <w:rPr>
          <w:rFonts w:ascii="Times New Roman" w:eastAsia="Calibri" w:hAnsi="Times New Roman" w:cs="Times New Roman"/>
          <w:b/>
          <w:sz w:val="24"/>
          <w:szCs w:val="24"/>
        </w:rPr>
        <w:t>HSIP/CS/QCBS</w:t>
      </w:r>
      <w:r w:rsidRPr="00A2035F">
        <w:rPr>
          <w:rFonts w:ascii="Times New Roman" w:eastAsia="Calibri" w:hAnsi="Times New Roman" w:cs="Times New Roman"/>
          <w:b/>
          <w:sz w:val="24"/>
          <w:szCs w:val="24"/>
        </w:rPr>
        <w:t>/</w:t>
      </w:r>
      <w:r w:rsidR="005B5891">
        <w:rPr>
          <w:rFonts w:ascii="Times New Roman" w:eastAsia="Calibri" w:hAnsi="Times New Roman" w:cs="Times New Roman"/>
          <w:b/>
          <w:sz w:val="24"/>
          <w:szCs w:val="24"/>
        </w:rPr>
        <w:t>05-2015</w:t>
      </w:r>
    </w:p>
    <w:p w:rsidR="00A2035F" w:rsidRPr="00A2035F" w:rsidRDefault="00A2035F" w:rsidP="00A2035F">
      <w:pPr>
        <w:spacing w:after="0" w:line="240" w:lineRule="auto"/>
        <w:jc w:val="both"/>
        <w:rPr>
          <w:rFonts w:ascii="Times New Roman" w:eastAsia="Times New Roman" w:hAnsi="Times New Roman" w:cs="Times New Roman"/>
          <w:spacing w:val="-2"/>
          <w:sz w:val="24"/>
          <w:szCs w:val="24"/>
        </w:rPr>
      </w:pPr>
    </w:p>
    <w:p w:rsidR="00A2035F" w:rsidRPr="00A2035F" w:rsidRDefault="00A2035F" w:rsidP="00A2035F">
      <w:pPr>
        <w:jc w:val="both"/>
        <w:rPr>
          <w:rFonts w:ascii="Times New Roman" w:eastAsia="Times New Roman" w:hAnsi="Times New Roman" w:cs="Times New Roman"/>
          <w:bCs/>
          <w:sz w:val="24"/>
          <w:szCs w:val="24"/>
        </w:rPr>
      </w:pPr>
      <w:r w:rsidRPr="00A2035F">
        <w:rPr>
          <w:rFonts w:ascii="Times New Roman" w:eastAsia="Times New Roman" w:hAnsi="Times New Roman" w:cs="Times New Roman"/>
          <w:spacing w:val="-2"/>
          <w:sz w:val="24"/>
          <w:szCs w:val="24"/>
        </w:rPr>
        <w:t>The Government of Albania has received financing from the World Bank toward the cost of the Health System Improvement Project (HSIP), and intends to apply part of the proceeds for consulting services . The consulting services (“the Services”) include “Review</w:t>
      </w:r>
      <w:r w:rsidRPr="00A2035F">
        <w:rPr>
          <w:rFonts w:ascii="Times New Roman" w:eastAsia="Times New Roman" w:hAnsi="Times New Roman" w:cs="Times New Roman"/>
          <w:bCs/>
          <w:color w:val="000000"/>
          <w:sz w:val="24"/>
          <w:szCs w:val="24"/>
        </w:rPr>
        <w:t xml:space="preserve"> of the Existing Hospital Master Plan (Health Facility Rationalization Plan) in Albania</w:t>
      </w:r>
      <w:r w:rsidRPr="00A2035F">
        <w:rPr>
          <w:rFonts w:ascii="Times New Roman" w:eastAsia="Times New Roman" w:hAnsi="Times New Roman" w:cs="Times New Roman"/>
          <w:bCs/>
          <w:sz w:val="24"/>
          <w:szCs w:val="24"/>
        </w:rPr>
        <w:t>".  The purpose of this consultancy is to revise and update existing Hospital Master Plan (Health Facility Rationalization Plan), based on the new assessment of the current situation with regards to the health care infrastructure, to support the government with the elaboration of an appropriate health facility rationalization plan to establish a comprehensive network of outpatient and inpatient care facilities throughout the country, and to identify the needs for medical equipment investments in hospitals as part of the implementation of t</w:t>
      </w:r>
      <w:r w:rsidR="005B5891">
        <w:rPr>
          <w:rFonts w:ascii="Times New Roman" w:eastAsia="Times New Roman" w:hAnsi="Times New Roman" w:cs="Times New Roman"/>
          <w:bCs/>
          <w:sz w:val="24"/>
          <w:szCs w:val="24"/>
        </w:rPr>
        <w:t>he master plan. W</w:t>
      </w:r>
      <w:r w:rsidRPr="00A2035F">
        <w:rPr>
          <w:rFonts w:ascii="Times New Roman" w:eastAsia="Times New Roman" w:hAnsi="Times New Roman" w:cs="Times New Roman"/>
          <w:bCs/>
          <w:sz w:val="24"/>
          <w:szCs w:val="24"/>
        </w:rPr>
        <w:t xml:space="preserve">ith a special focus a new category of hospitals at the interface between Primary Health Care (PHC) and secondary care: PHC referral hospitals. </w:t>
      </w:r>
    </w:p>
    <w:p w:rsidR="00A2035F" w:rsidRPr="00A2035F" w:rsidRDefault="00A2035F" w:rsidP="00A2035F">
      <w:pPr>
        <w:spacing w:after="0" w:line="240" w:lineRule="auto"/>
        <w:jc w:val="both"/>
        <w:rPr>
          <w:rFonts w:ascii="Times New Roman" w:eastAsia="Times New Roman" w:hAnsi="Times New Roman" w:cs="Times New Roman"/>
          <w:bCs/>
          <w:sz w:val="24"/>
          <w:szCs w:val="24"/>
        </w:rPr>
      </w:pPr>
      <w:r w:rsidRPr="00A2035F">
        <w:rPr>
          <w:rFonts w:ascii="Times New Roman" w:eastAsia="Times New Roman" w:hAnsi="Times New Roman" w:cs="Times New Roman"/>
          <w:bCs/>
          <w:sz w:val="24"/>
          <w:szCs w:val="24"/>
        </w:rPr>
        <w:t>The specific objectives of the consultancy are:</w:t>
      </w:r>
    </w:p>
    <w:p w:rsidR="00A2035F" w:rsidRPr="00A2035F" w:rsidRDefault="00A2035F" w:rsidP="00A2035F">
      <w:pPr>
        <w:spacing w:after="0" w:line="240" w:lineRule="auto"/>
        <w:jc w:val="both"/>
        <w:rPr>
          <w:rFonts w:ascii="Times New Roman" w:eastAsia="Times New Roman" w:hAnsi="Times New Roman" w:cs="Times New Roman"/>
          <w:bCs/>
          <w:sz w:val="24"/>
          <w:szCs w:val="24"/>
        </w:rPr>
      </w:pPr>
    </w:p>
    <w:p w:rsidR="00A2035F" w:rsidRPr="00A2035F" w:rsidRDefault="00A2035F" w:rsidP="00A2035F">
      <w:pPr>
        <w:pStyle w:val="ListParagraph"/>
        <w:numPr>
          <w:ilvl w:val="0"/>
          <w:numId w:val="2"/>
        </w:numPr>
        <w:spacing w:after="0" w:line="240" w:lineRule="auto"/>
        <w:jc w:val="both"/>
        <w:rPr>
          <w:rFonts w:ascii="Times New Roman" w:eastAsia="Times New Roman" w:hAnsi="Times New Roman" w:cs="Times New Roman"/>
          <w:bCs/>
          <w:sz w:val="24"/>
          <w:szCs w:val="24"/>
        </w:rPr>
      </w:pPr>
      <w:r w:rsidRPr="00A2035F">
        <w:rPr>
          <w:rFonts w:ascii="Times New Roman" w:eastAsia="Times New Roman" w:hAnsi="Times New Roman" w:cs="Times New Roman"/>
          <w:bCs/>
          <w:sz w:val="24"/>
          <w:szCs w:val="24"/>
        </w:rPr>
        <w:t>To develop, in collaboration with the Ministry of Health and Social Protection (MOHSP), a revised Master Plan for restructuring health facilities throughout Albania at all levels of care with a focus on to ensure a continuum of care. The revised Master Plan should provide a long-term vision with targets for an efficient, sustainable and equitable network; and encompasses development plans to guide investment and restructuring of the health sector in Albania in line with overall health policy goals.  The current and new network will be visualized in GIS.</w:t>
      </w:r>
    </w:p>
    <w:p w:rsidR="00A2035F" w:rsidRPr="00A2035F" w:rsidRDefault="00A2035F" w:rsidP="00A2035F">
      <w:pPr>
        <w:pStyle w:val="ListParagraph"/>
        <w:numPr>
          <w:ilvl w:val="0"/>
          <w:numId w:val="2"/>
        </w:numPr>
        <w:spacing w:after="0" w:line="240" w:lineRule="auto"/>
        <w:jc w:val="both"/>
        <w:rPr>
          <w:rFonts w:ascii="Times New Roman" w:eastAsia="Times New Roman" w:hAnsi="Times New Roman" w:cs="Times New Roman"/>
          <w:bCs/>
          <w:sz w:val="24"/>
          <w:szCs w:val="24"/>
        </w:rPr>
      </w:pPr>
      <w:r w:rsidRPr="00A2035F">
        <w:rPr>
          <w:rFonts w:ascii="Times New Roman" w:eastAsia="Times New Roman" w:hAnsi="Times New Roman" w:cs="Times New Roman"/>
          <w:bCs/>
          <w:sz w:val="24"/>
          <w:szCs w:val="24"/>
        </w:rPr>
        <w:t>To identify services to be offered at different levels of care and additional investment in medical equipment in PHC referral hospitals to implement the recommendations from Revised Master Plan. Prepare a complete inventory of equipment needs with technical specifications to be delivered under the HSMP.</w:t>
      </w:r>
    </w:p>
    <w:p w:rsidR="00A2035F" w:rsidRPr="00A2035F" w:rsidRDefault="00A2035F" w:rsidP="00A2035F">
      <w:pPr>
        <w:pStyle w:val="ListParagraph"/>
        <w:numPr>
          <w:ilvl w:val="0"/>
          <w:numId w:val="2"/>
        </w:numPr>
        <w:spacing w:after="0" w:line="240" w:lineRule="auto"/>
        <w:jc w:val="both"/>
        <w:rPr>
          <w:rFonts w:ascii="Times New Roman" w:eastAsia="Times New Roman" w:hAnsi="Times New Roman" w:cs="Times New Roman"/>
          <w:bCs/>
          <w:sz w:val="24"/>
          <w:szCs w:val="24"/>
        </w:rPr>
      </w:pPr>
      <w:r w:rsidRPr="00A2035F">
        <w:rPr>
          <w:rFonts w:ascii="Times New Roman" w:eastAsia="Times New Roman" w:hAnsi="Times New Roman" w:cs="Times New Roman"/>
          <w:bCs/>
          <w:sz w:val="24"/>
          <w:szCs w:val="24"/>
        </w:rPr>
        <w:t xml:space="preserve">To develop a New Implementation Plan in accordance with the overall rationalization strategy that includes a detailed annual action plan describing on a facility level how the </w:t>
      </w:r>
      <w:r w:rsidRPr="00A2035F">
        <w:rPr>
          <w:rFonts w:ascii="Times New Roman" w:eastAsia="Times New Roman" w:hAnsi="Times New Roman" w:cs="Times New Roman"/>
          <w:bCs/>
          <w:sz w:val="24"/>
          <w:szCs w:val="24"/>
        </w:rPr>
        <w:lastRenderedPageBreak/>
        <w:t>suggested measures shall be implemented; identifies activities, responsible parties and timelines to ensure the newly defined targets will be met without having negative impact on quality of care; details the financial and human resources consequences at various levels (facility, local and national) as well as conditions to free up fixed costs and provide an estimate of savings from rightsizing the infrastructure.</w:t>
      </w:r>
    </w:p>
    <w:p w:rsidR="00A2035F" w:rsidRPr="00A2035F" w:rsidRDefault="00A2035F" w:rsidP="00A2035F">
      <w:pPr>
        <w:pStyle w:val="ListParagraph"/>
        <w:numPr>
          <w:ilvl w:val="0"/>
          <w:numId w:val="2"/>
        </w:numPr>
        <w:spacing w:after="0" w:line="240" w:lineRule="auto"/>
        <w:jc w:val="both"/>
        <w:rPr>
          <w:rFonts w:ascii="Times New Roman" w:eastAsia="Times New Roman" w:hAnsi="Times New Roman" w:cs="Times New Roman"/>
          <w:bCs/>
          <w:sz w:val="24"/>
          <w:szCs w:val="24"/>
        </w:rPr>
      </w:pPr>
      <w:r w:rsidRPr="00A2035F">
        <w:rPr>
          <w:rFonts w:ascii="Times New Roman" w:eastAsia="Times New Roman" w:hAnsi="Times New Roman" w:cs="Times New Roman"/>
          <w:bCs/>
          <w:sz w:val="24"/>
          <w:szCs w:val="24"/>
        </w:rPr>
        <w:t>To develop a practical monitoring and evaluation mechanism to assess the impact of the Master Plan on sector performance.</w:t>
      </w:r>
    </w:p>
    <w:p w:rsidR="00A2035F" w:rsidRPr="00A2035F" w:rsidRDefault="00A2035F" w:rsidP="00A2035F">
      <w:pPr>
        <w:pStyle w:val="ListParagraph"/>
        <w:numPr>
          <w:ilvl w:val="0"/>
          <w:numId w:val="2"/>
        </w:numPr>
        <w:spacing w:after="0" w:line="240" w:lineRule="auto"/>
        <w:jc w:val="both"/>
        <w:rPr>
          <w:rFonts w:ascii="Times New Roman" w:eastAsia="Times New Roman" w:hAnsi="Times New Roman" w:cs="Times New Roman"/>
          <w:bCs/>
          <w:sz w:val="24"/>
          <w:szCs w:val="24"/>
        </w:rPr>
      </w:pPr>
      <w:r w:rsidRPr="00A2035F">
        <w:rPr>
          <w:rFonts w:ascii="Times New Roman" w:eastAsia="Times New Roman" w:hAnsi="Times New Roman" w:cs="Times New Roman"/>
          <w:bCs/>
          <w:sz w:val="24"/>
          <w:szCs w:val="24"/>
        </w:rPr>
        <w:t>To train staff at the MOHSP and in health facilities on the development and implementation of the Master Plan.  Promotion of the plan and steps of its implementation, progress reporting and monitoring and evaluation procedures during regular workshops with all relevant stakeholders.</w:t>
      </w:r>
    </w:p>
    <w:p w:rsidR="00A2035F" w:rsidRPr="00A2035F" w:rsidRDefault="00A2035F" w:rsidP="00A2035F">
      <w:pPr>
        <w:pStyle w:val="ListParagraph"/>
        <w:spacing w:after="0" w:line="240" w:lineRule="auto"/>
        <w:ind w:left="360"/>
        <w:jc w:val="both"/>
        <w:rPr>
          <w:rFonts w:ascii="Times New Roman" w:eastAsia="Times New Roman" w:hAnsi="Times New Roman" w:cs="Times New Roman"/>
          <w:bCs/>
          <w:sz w:val="24"/>
          <w:szCs w:val="24"/>
        </w:rPr>
      </w:pPr>
    </w:p>
    <w:p w:rsidR="00A2035F" w:rsidRPr="00A2035F" w:rsidRDefault="00A2035F" w:rsidP="00A2035F">
      <w:pPr>
        <w:autoSpaceDE w:val="0"/>
        <w:autoSpaceDN w:val="0"/>
        <w:adjustRightInd w:val="0"/>
        <w:spacing w:after="0" w:line="240" w:lineRule="auto"/>
        <w:jc w:val="both"/>
        <w:rPr>
          <w:rFonts w:ascii="Times New Roman" w:eastAsia="Calibri" w:hAnsi="Times New Roman" w:cs="Times New Roman"/>
          <w:color w:val="000000"/>
          <w:sz w:val="24"/>
          <w:szCs w:val="24"/>
        </w:rPr>
      </w:pPr>
      <w:r w:rsidRPr="00A2035F">
        <w:rPr>
          <w:rFonts w:ascii="Times New Roman" w:eastAsia="Calibri" w:hAnsi="Times New Roman" w:cs="Times New Roman"/>
          <w:color w:val="000000"/>
          <w:sz w:val="24"/>
          <w:szCs w:val="24"/>
        </w:rPr>
        <w:t>The implementation of this assignment will be carried out from an international consultant firm which should have at least:</w:t>
      </w:r>
    </w:p>
    <w:p w:rsidR="00A2035F" w:rsidRPr="00A2035F" w:rsidRDefault="00A2035F" w:rsidP="00A2035F">
      <w:pPr>
        <w:autoSpaceDE w:val="0"/>
        <w:autoSpaceDN w:val="0"/>
        <w:adjustRightInd w:val="0"/>
        <w:spacing w:after="0" w:line="240" w:lineRule="auto"/>
        <w:jc w:val="both"/>
        <w:rPr>
          <w:rFonts w:ascii="Times New Roman" w:eastAsia="Calibri" w:hAnsi="Times New Roman" w:cs="Times New Roman"/>
          <w:color w:val="000000"/>
          <w:sz w:val="24"/>
          <w:szCs w:val="24"/>
        </w:rPr>
      </w:pPr>
    </w:p>
    <w:p w:rsidR="00A2035F" w:rsidRPr="00A2035F" w:rsidRDefault="00A2035F" w:rsidP="00A2035F">
      <w:pPr>
        <w:pBdr>
          <w:top w:val="nil"/>
          <w:left w:val="nil"/>
          <w:bottom w:val="nil"/>
          <w:right w:val="nil"/>
          <w:between w:val="nil"/>
        </w:pBdr>
        <w:spacing w:after="160" w:line="259" w:lineRule="auto"/>
        <w:jc w:val="both"/>
        <w:rPr>
          <w:rFonts w:ascii="Times New Roman" w:eastAsia="Times New Roman" w:hAnsi="Times New Roman" w:cs="Times New Roman"/>
          <w:b/>
          <w:i/>
          <w:color w:val="000000"/>
          <w:sz w:val="24"/>
          <w:szCs w:val="24"/>
        </w:rPr>
      </w:pPr>
      <w:r w:rsidRPr="00A2035F">
        <w:rPr>
          <w:rFonts w:ascii="Times New Roman" w:eastAsia="Times New Roman" w:hAnsi="Times New Roman" w:cs="Times New Roman"/>
          <w:b/>
          <w:i/>
          <w:color w:val="000000"/>
          <w:sz w:val="24"/>
          <w:szCs w:val="24"/>
        </w:rPr>
        <w:t>Qualifications of the consulting company:</w:t>
      </w:r>
    </w:p>
    <w:p w:rsidR="00A2035F" w:rsidRPr="00A2035F" w:rsidRDefault="00A2035F" w:rsidP="00A2035F">
      <w:p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The company shall have the following professional experience:</w:t>
      </w:r>
    </w:p>
    <w:p w:rsidR="00A2035F" w:rsidRPr="00A2035F" w:rsidRDefault="00A2035F" w:rsidP="00A2035F">
      <w:pPr>
        <w:numPr>
          <w:ilvl w:val="0"/>
          <w:numId w:val="9"/>
        </w:numPr>
        <w:spacing w:after="0" w:line="240" w:lineRule="atLeast"/>
        <w:ind w:left="709" w:hanging="720"/>
        <w:jc w:val="both"/>
        <w:rPr>
          <w:rFonts w:ascii="Times New Roman" w:eastAsia="Calibri" w:hAnsi="Times New Roman" w:cs="Times New Roman"/>
          <w:color w:val="000000"/>
          <w:sz w:val="24"/>
          <w:szCs w:val="24"/>
        </w:rPr>
      </w:pPr>
      <w:r w:rsidRPr="00A2035F">
        <w:rPr>
          <w:rFonts w:ascii="Times New Roman" w:eastAsia="Calibri" w:hAnsi="Times New Roman" w:cs="Times New Roman"/>
          <w:color w:val="000000"/>
          <w:sz w:val="24"/>
          <w:szCs w:val="24"/>
        </w:rPr>
        <w:t xml:space="preserve">Professional track record of projects regarding national hospital or health care service system master plan projects; </w:t>
      </w:r>
    </w:p>
    <w:p w:rsidR="00A2035F" w:rsidRPr="00A2035F" w:rsidRDefault="00A2035F" w:rsidP="00A2035F">
      <w:pPr>
        <w:numPr>
          <w:ilvl w:val="0"/>
          <w:numId w:val="9"/>
        </w:numPr>
        <w:spacing w:after="0" w:line="240" w:lineRule="atLeast"/>
        <w:ind w:left="709" w:hanging="720"/>
        <w:jc w:val="both"/>
        <w:rPr>
          <w:rFonts w:ascii="Times New Roman" w:eastAsia="Calibri" w:hAnsi="Times New Roman" w:cs="Times New Roman"/>
          <w:color w:val="000000"/>
          <w:sz w:val="24"/>
          <w:szCs w:val="24"/>
        </w:rPr>
      </w:pPr>
      <w:r w:rsidRPr="00A2035F">
        <w:rPr>
          <w:rFonts w:ascii="Times New Roman" w:eastAsia="Calibri" w:hAnsi="Times New Roman" w:cs="Times New Roman"/>
          <w:color w:val="000000"/>
          <w:sz w:val="24"/>
          <w:szCs w:val="24"/>
        </w:rPr>
        <w:t>Demonstrated experience in at least two (2) assignments of similar size and scope in the last five (5) years in the form of written evidence;</w:t>
      </w:r>
    </w:p>
    <w:p w:rsidR="00A2035F" w:rsidRPr="00A2035F" w:rsidRDefault="00A2035F" w:rsidP="00A2035F">
      <w:pPr>
        <w:numPr>
          <w:ilvl w:val="0"/>
          <w:numId w:val="9"/>
        </w:numPr>
        <w:spacing w:after="0" w:line="240" w:lineRule="atLeast"/>
        <w:ind w:left="709" w:hanging="720"/>
        <w:jc w:val="both"/>
        <w:rPr>
          <w:rFonts w:ascii="Times New Roman" w:eastAsia="Calibri" w:hAnsi="Times New Roman" w:cs="Times New Roman"/>
          <w:color w:val="000000"/>
          <w:sz w:val="24"/>
          <w:szCs w:val="24"/>
        </w:rPr>
      </w:pPr>
      <w:r w:rsidRPr="00A2035F">
        <w:rPr>
          <w:rFonts w:ascii="Times New Roman" w:eastAsia="Calibri" w:hAnsi="Times New Roman" w:cs="Times New Roman"/>
          <w:color w:val="000000"/>
          <w:sz w:val="24"/>
          <w:szCs w:val="24"/>
        </w:rPr>
        <w:t>Preferably have experience in working with an EU member state, transition countries or pre- accession countries in the area of health care reform;</w:t>
      </w:r>
    </w:p>
    <w:p w:rsidR="00A2035F" w:rsidRPr="00A2035F" w:rsidRDefault="00A2035F" w:rsidP="00A2035F">
      <w:pPr>
        <w:numPr>
          <w:ilvl w:val="0"/>
          <w:numId w:val="9"/>
        </w:numPr>
        <w:spacing w:after="0" w:line="240" w:lineRule="atLeast"/>
        <w:ind w:left="709" w:hanging="720"/>
        <w:jc w:val="both"/>
        <w:rPr>
          <w:rFonts w:ascii="Times New Roman" w:eastAsia="Calibri" w:hAnsi="Times New Roman" w:cs="Times New Roman"/>
          <w:color w:val="000000"/>
          <w:sz w:val="24"/>
          <w:szCs w:val="24"/>
        </w:rPr>
      </w:pPr>
      <w:r w:rsidRPr="00A2035F">
        <w:rPr>
          <w:rFonts w:ascii="Times New Roman" w:eastAsia="Calibri" w:hAnsi="Times New Roman" w:cs="Times New Roman"/>
          <w:color w:val="000000"/>
          <w:sz w:val="24"/>
          <w:szCs w:val="24"/>
        </w:rPr>
        <w:t>Experience in working in Albania would be an advantage.</w:t>
      </w:r>
    </w:p>
    <w:p w:rsidR="00A2035F" w:rsidRPr="00A2035F" w:rsidRDefault="00A2035F" w:rsidP="00A2035F">
      <w:pPr>
        <w:spacing w:after="0" w:line="240" w:lineRule="atLeast"/>
        <w:ind w:left="709"/>
        <w:jc w:val="both"/>
        <w:rPr>
          <w:rFonts w:ascii="Times New Roman" w:eastAsia="Calibri" w:hAnsi="Times New Roman" w:cs="Times New Roman"/>
          <w:color w:val="000000"/>
          <w:sz w:val="24"/>
          <w:szCs w:val="24"/>
        </w:rPr>
      </w:pPr>
    </w:p>
    <w:p w:rsidR="00A2035F" w:rsidRPr="00A2035F" w:rsidRDefault="00A2035F" w:rsidP="00A2035F">
      <w:pPr>
        <w:autoSpaceDE w:val="0"/>
        <w:autoSpaceDN w:val="0"/>
        <w:adjustRightInd w:val="0"/>
        <w:spacing w:after="0" w:line="240" w:lineRule="atLeast"/>
        <w:ind w:hanging="11"/>
        <w:jc w:val="both"/>
        <w:rPr>
          <w:rFonts w:ascii="Times New Roman" w:eastAsia="Calibri" w:hAnsi="Times New Roman" w:cs="Times New Roman"/>
          <w:color w:val="000000"/>
          <w:sz w:val="24"/>
          <w:szCs w:val="24"/>
          <w:lang w:eastAsia="de-AT"/>
        </w:rPr>
      </w:pPr>
      <w:r w:rsidRPr="00A2035F">
        <w:rPr>
          <w:rFonts w:ascii="Times New Roman" w:eastAsia="Calibri" w:hAnsi="Times New Roman" w:cs="Times New Roman"/>
          <w:color w:val="000000"/>
          <w:sz w:val="24"/>
          <w:szCs w:val="24"/>
          <w:lang w:eastAsia="de-AT"/>
        </w:rPr>
        <w:t>The consultant team proposed by the company must include the following expertise, some of which may be presented by the same individual. Additional staff may be proposed by the consultant as per its methodology and judgment. Some of the professional qualifications may be possessed by the same person.</w:t>
      </w:r>
    </w:p>
    <w:p w:rsidR="00A2035F" w:rsidRPr="00A2035F" w:rsidRDefault="00A2035F" w:rsidP="00A2035F">
      <w:p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p>
    <w:p w:rsidR="00A2035F" w:rsidRDefault="00A2035F" w:rsidP="00A2035F">
      <w:pPr>
        <w:pBdr>
          <w:top w:val="nil"/>
          <w:left w:val="nil"/>
          <w:bottom w:val="nil"/>
          <w:right w:val="nil"/>
          <w:between w:val="nil"/>
        </w:pBdr>
        <w:spacing w:after="0" w:line="259" w:lineRule="auto"/>
        <w:jc w:val="both"/>
        <w:rPr>
          <w:rFonts w:ascii="Times New Roman" w:eastAsia="Times New Roman" w:hAnsi="Times New Roman" w:cs="Times New Roman"/>
          <w:b/>
          <w:color w:val="000000"/>
          <w:sz w:val="24"/>
          <w:szCs w:val="24"/>
          <w:u w:val="single"/>
        </w:rPr>
      </w:pPr>
      <w:r w:rsidRPr="00A2035F">
        <w:rPr>
          <w:rFonts w:ascii="Times New Roman" w:eastAsia="Times New Roman" w:hAnsi="Times New Roman" w:cs="Times New Roman"/>
          <w:b/>
          <w:color w:val="000000"/>
          <w:sz w:val="24"/>
          <w:szCs w:val="24"/>
          <w:u w:val="single"/>
        </w:rPr>
        <w:t>International Team leader and health management and organization specialist:</w:t>
      </w:r>
    </w:p>
    <w:p w:rsidR="00A2035F" w:rsidRPr="00A2035F" w:rsidRDefault="00A2035F" w:rsidP="00A2035F">
      <w:pPr>
        <w:pBdr>
          <w:top w:val="nil"/>
          <w:left w:val="nil"/>
          <w:bottom w:val="nil"/>
          <w:right w:val="nil"/>
          <w:between w:val="nil"/>
        </w:pBdr>
        <w:spacing w:after="0" w:line="259" w:lineRule="auto"/>
        <w:jc w:val="both"/>
        <w:rPr>
          <w:rFonts w:ascii="Times New Roman" w:eastAsia="Times New Roman" w:hAnsi="Times New Roman" w:cs="Times New Roman"/>
          <w:b/>
          <w:color w:val="000000"/>
          <w:sz w:val="24"/>
          <w:szCs w:val="24"/>
          <w:u w:val="single"/>
        </w:rPr>
      </w:pPr>
    </w:p>
    <w:p w:rsidR="00A2035F" w:rsidRPr="00A2035F" w:rsidRDefault="00A2035F" w:rsidP="00A2035F">
      <w:pPr>
        <w:numPr>
          <w:ilvl w:val="0"/>
          <w:numId w:val="5"/>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A2035F">
        <w:rPr>
          <w:rFonts w:ascii="Times New Roman" w:eastAsia="Times New Roman" w:hAnsi="Times New Roman" w:cs="Times New Roman"/>
          <w:color w:val="000000"/>
          <w:sz w:val="24"/>
          <w:szCs w:val="24"/>
        </w:rPr>
        <w:t>aster’s degree in health management, economics, management and business administration or in the field related to the described ToR.</w:t>
      </w:r>
    </w:p>
    <w:p w:rsidR="00A2035F" w:rsidRPr="00A2035F" w:rsidRDefault="00A2035F" w:rsidP="00A2035F">
      <w:pPr>
        <w:numPr>
          <w:ilvl w:val="0"/>
          <w:numId w:val="5"/>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A2035F">
        <w:rPr>
          <w:rFonts w:ascii="Times New Roman" w:eastAsia="Times New Roman" w:hAnsi="Times New Roman" w:cs="Times New Roman"/>
          <w:color w:val="000000"/>
          <w:sz w:val="24"/>
          <w:szCs w:val="24"/>
        </w:rPr>
        <w:t>inimum three (3) years of work experience in health care restructuring activities.</w:t>
      </w:r>
    </w:p>
    <w:p w:rsidR="00A2035F" w:rsidRPr="00A2035F" w:rsidRDefault="00A2035F" w:rsidP="00A2035F">
      <w:pPr>
        <w:numPr>
          <w:ilvl w:val="0"/>
          <w:numId w:val="5"/>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A2035F">
        <w:rPr>
          <w:rFonts w:ascii="Times New Roman" w:eastAsia="Times New Roman" w:hAnsi="Times New Roman" w:cs="Times New Roman"/>
          <w:color w:val="000000"/>
          <w:sz w:val="24"/>
          <w:szCs w:val="24"/>
        </w:rPr>
        <w:t>inimum ten (10) years of relevant professional work experience</w:t>
      </w:r>
    </w:p>
    <w:p w:rsidR="00A2035F" w:rsidRPr="00A2035F" w:rsidRDefault="00A2035F" w:rsidP="00A2035F">
      <w:pPr>
        <w:numPr>
          <w:ilvl w:val="0"/>
          <w:numId w:val="5"/>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A2035F">
        <w:rPr>
          <w:rFonts w:ascii="Times New Roman" w:eastAsia="Times New Roman" w:hAnsi="Times New Roman" w:cs="Times New Roman"/>
          <w:color w:val="000000"/>
          <w:sz w:val="24"/>
          <w:szCs w:val="24"/>
        </w:rPr>
        <w:t>xperience in similar projects in the Western Europe, Central or Eastern Europe and the Western Balkans countries is considered an advantage</w:t>
      </w:r>
    </w:p>
    <w:p w:rsidR="00A2035F" w:rsidRPr="00A2035F" w:rsidRDefault="00A2035F" w:rsidP="00A2035F">
      <w:pPr>
        <w:numPr>
          <w:ilvl w:val="0"/>
          <w:numId w:val="5"/>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A2035F">
        <w:rPr>
          <w:rFonts w:ascii="Times New Roman" w:eastAsia="Times New Roman" w:hAnsi="Times New Roman" w:cs="Times New Roman"/>
          <w:color w:val="000000"/>
          <w:sz w:val="24"/>
          <w:szCs w:val="24"/>
        </w:rPr>
        <w:t>nclosed records of the experience in developing and maintaining communication with international organizations, government institutions and non-governmental organizations</w:t>
      </w:r>
    </w:p>
    <w:p w:rsidR="00A2035F" w:rsidRPr="00A2035F" w:rsidRDefault="00A2035F" w:rsidP="00A2035F">
      <w:pPr>
        <w:numPr>
          <w:ilvl w:val="0"/>
          <w:numId w:val="5"/>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A2035F">
        <w:rPr>
          <w:rFonts w:ascii="Times New Roman" w:eastAsia="Times New Roman" w:hAnsi="Times New Roman" w:cs="Times New Roman"/>
          <w:color w:val="000000"/>
          <w:sz w:val="24"/>
          <w:szCs w:val="24"/>
        </w:rPr>
        <w:t>xcellent English language skills</w:t>
      </w:r>
    </w:p>
    <w:p w:rsidR="00A2035F" w:rsidRPr="00A2035F" w:rsidRDefault="00A2035F" w:rsidP="00A2035F">
      <w:pPr>
        <w:numPr>
          <w:ilvl w:val="0"/>
          <w:numId w:val="5"/>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Submitted references on the successfully implemented projects similar to the described ToR.</w:t>
      </w:r>
    </w:p>
    <w:p w:rsidR="00A2035F" w:rsidRPr="00A2035F" w:rsidRDefault="00A2035F" w:rsidP="00A2035F">
      <w:p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p>
    <w:p w:rsidR="00A2035F" w:rsidRPr="00A2035F" w:rsidRDefault="00A2035F" w:rsidP="00A2035F">
      <w:pPr>
        <w:keepNext/>
        <w:tabs>
          <w:tab w:val="left" w:pos="3600"/>
        </w:tabs>
        <w:spacing w:after="0" w:line="360" w:lineRule="auto"/>
        <w:jc w:val="both"/>
        <w:outlineLvl w:val="1"/>
        <w:rPr>
          <w:rFonts w:ascii="Times New Roman" w:eastAsia="Times New Roman" w:hAnsi="Times New Roman" w:cs="Times New Roman"/>
          <w:b/>
          <w:color w:val="000000"/>
          <w:sz w:val="24"/>
          <w:szCs w:val="24"/>
          <w:u w:val="single"/>
        </w:rPr>
      </w:pPr>
      <w:r w:rsidRPr="00A2035F">
        <w:rPr>
          <w:rFonts w:ascii="Times New Roman" w:eastAsia="Times New Roman" w:hAnsi="Times New Roman" w:cs="Times New Roman"/>
          <w:b/>
          <w:color w:val="000000"/>
          <w:sz w:val="24"/>
          <w:szCs w:val="24"/>
          <w:u w:val="single"/>
        </w:rPr>
        <w:lastRenderedPageBreak/>
        <w:t>Economist in the field of health or public finances:</w:t>
      </w:r>
    </w:p>
    <w:p w:rsidR="00A2035F" w:rsidRPr="00A2035F" w:rsidRDefault="00A2035F" w:rsidP="00A2035F">
      <w:pPr>
        <w:numPr>
          <w:ilvl w:val="0"/>
          <w:numId w:val="6"/>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A2035F">
        <w:rPr>
          <w:rFonts w:ascii="Times New Roman" w:eastAsia="Times New Roman" w:hAnsi="Times New Roman" w:cs="Times New Roman"/>
          <w:color w:val="000000"/>
          <w:sz w:val="24"/>
          <w:szCs w:val="24"/>
        </w:rPr>
        <w:t>aster’s degree in the field of health or public finance economics or in a field related to the described ToR;</w:t>
      </w:r>
    </w:p>
    <w:p w:rsidR="00A2035F" w:rsidRPr="00A2035F" w:rsidRDefault="00A2035F" w:rsidP="00A2035F">
      <w:pPr>
        <w:numPr>
          <w:ilvl w:val="0"/>
          <w:numId w:val="6"/>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A2035F">
        <w:rPr>
          <w:rFonts w:ascii="Times New Roman" w:eastAsia="Times New Roman" w:hAnsi="Times New Roman" w:cs="Times New Roman"/>
          <w:color w:val="000000"/>
          <w:sz w:val="24"/>
          <w:szCs w:val="24"/>
        </w:rPr>
        <w:t>inimum three (3) years of work experience in activities related to financial and economic analysis</w:t>
      </w:r>
    </w:p>
    <w:p w:rsidR="00A2035F" w:rsidRPr="00A2035F" w:rsidRDefault="00A2035F" w:rsidP="00A2035F">
      <w:pPr>
        <w:numPr>
          <w:ilvl w:val="0"/>
          <w:numId w:val="6"/>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A2035F">
        <w:rPr>
          <w:rFonts w:ascii="Times New Roman" w:eastAsia="Times New Roman" w:hAnsi="Times New Roman" w:cs="Times New Roman"/>
          <w:color w:val="000000"/>
          <w:sz w:val="24"/>
          <w:szCs w:val="24"/>
        </w:rPr>
        <w:t xml:space="preserve">inimum five (5) years of relevant professional work experience, </w:t>
      </w:r>
    </w:p>
    <w:p w:rsidR="00A2035F" w:rsidRPr="00A2035F" w:rsidRDefault="00A2035F" w:rsidP="00A2035F">
      <w:pPr>
        <w:numPr>
          <w:ilvl w:val="0"/>
          <w:numId w:val="6"/>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experience in similar projects in the Western Europe, Central or Eastern Europe and the Western Balkans countries is considered an advantage.</w:t>
      </w:r>
    </w:p>
    <w:p w:rsidR="00A2035F" w:rsidRPr="00A2035F" w:rsidRDefault="00A2035F" w:rsidP="00A2035F">
      <w:pPr>
        <w:numPr>
          <w:ilvl w:val="0"/>
          <w:numId w:val="6"/>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excellent communication skills and knowledge of English are a must,</w:t>
      </w:r>
    </w:p>
    <w:p w:rsidR="00A2035F" w:rsidRPr="00A2035F" w:rsidRDefault="00A2035F" w:rsidP="00A2035F">
      <w:pPr>
        <w:numPr>
          <w:ilvl w:val="0"/>
          <w:numId w:val="6"/>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submitted references on the successfully implemented projects similar to this ToR.</w:t>
      </w:r>
    </w:p>
    <w:p w:rsidR="00A2035F" w:rsidRPr="00A2035F" w:rsidRDefault="00A2035F" w:rsidP="00A2035F">
      <w:p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p>
    <w:p w:rsidR="00A2035F" w:rsidRPr="00A2035F" w:rsidRDefault="00A2035F" w:rsidP="00A2035F">
      <w:pPr>
        <w:keepNext/>
        <w:tabs>
          <w:tab w:val="left" w:pos="3600"/>
        </w:tabs>
        <w:spacing w:after="0" w:line="360" w:lineRule="auto"/>
        <w:jc w:val="both"/>
        <w:outlineLvl w:val="1"/>
        <w:rPr>
          <w:rFonts w:ascii="Times New Roman" w:eastAsia="Times New Roman" w:hAnsi="Times New Roman" w:cs="Times New Roman"/>
          <w:b/>
          <w:color w:val="000000"/>
          <w:sz w:val="24"/>
          <w:szCs w:val="24"/>
          <w:u w:val="single"/>
        </w:rPr>
      </w:pPr>
      <w:r w:rsidRPr="00A2035F">
        <w:rPr>
          <w:rFonts w:ascii="Times New Roman" w:eastAsia="Times New Roman" w:hAnsi="Times New Roman" w:cs="Times New Roman"/>
          <w:b/>
          <w:color w:val="000000"/>
          <w:sz w:val="24"/>
          <w:szCs w:val="24"/>
          <w:u w:val="single"/>
        </w:rPr>
        <w:t xml:space="preserve">Investment planning </w:t>
      </w:r>
    </w:p>
    <w:p w:rsidR="00A2035F" w:rsidRPr="00A2035F" w:rsidRDefault="00A2035F" w:rsidP="00A2035F">
      <w:pPr>
        <w:numPr>
          <w:ilvl w:val="0"/>
          <w:numId w:val="7"/>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 xml:space="preserve">Master’s degree in the field of health management, economics, management and business administration, or in an area related to the scope of this ToR; </w:t>
      </w:r>
    </w:p>
    <w:p w:rsidR="00A2035F" w:rsidRPr="00A2035F" w:rsidRDefault="00A2035F" w:rsidP="00A2035F">
      <w:pPr>
        <w:numPr>
          <w:ilvl w:val="0"/>
          <w:numId w:val="7"/>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Minimum three (3) years of working experience in activities related to planning public investment in health;</w:t>
      </w:r>
    </w:p>
    <w:p w:rsidR="00A2035F" w:rsidRPr="00A2035F" w:rsidRDefault="00A2035F" w:rsidP="00A2035F">
      <w:pPr>
        <w:numPr>
          <w:ilvl w:val="0"/>
          <w:numId w:val="7"/>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Minimum ten (10) years of relevant professional work experience.</w:t>
      </w:r>
    </w:p>
    <w:p w:rsidR="00A2035F" w:rsidRPr="00A2035F" w:rsidRDefault="00A2035F" w:rsidP="00A2035F">
      <w:pPr>
        <w:numPr>
          <w:ilvl w:val="0"/>
          <w:numId w:val="7"/>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Experience in similar projects in the Western Europe, Central or Eastern Europe and the Western Balkans countries is considered an advantage.</w:t>
      </w:r>
    </w:p>
    <w:p w:rsidR="00A2035F" w:rsidRPr="00A2035F" w:rsidRDefault="00A2035F" w:rsidP="00A2035F">
      <w:pPr>
        <w:numPr>
          <w:ilvl w:val="0"/>
          <w:numId w:val="7"/>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Excellent communication skills and knowledge of English are a must</w:t>
      </w:r>
    </w:p>
    <w:p w:rsidR="00A2035F" w:rsidRPr="00A2035F" w:rsidRDefault="00A2035F" w:rsidP="00A2035F">
      <w:pPr>
        <w:numPr>
          <w:ilvl w:val="0"/>
          <w:numId w:val="7"/>
        </w:numPr>
        <w:pBdr>
          <w:top w:val="nil"/>
          <w:left w:val="nil"/>
          <w:bottom w:val="nil"/>
          <w:right w:val="nil"/>
          <w:between w:val="nil"/>
        </w:pBdr>
        <w:spacing w:after="0" w:line="259" w:lineRule="auto"/>
        <w:contextualSpacing/>
        <w:jc w:val="both"/>
        <w:rPr>
          <w:rFonts w:ascii="Times New Roman" w:eastAsia="Calibri" w:hAnsi="Times New Roman" w:cs="Times New Roman"/>
          <w:color w:val="000000"/>
          <w:sz w:val="24"/>
          <w:szCs w:val="24"/>
        </w:rPr>
      </w:pPr>
      <w:r w:rsidRPr="00A2035F">
        <w:rPr>
          <w:rFonts w:ascii="Times New Roman" w:eastAsia="Times New Roman" w:hAnsi="Times New Roman" w:cs="Times New Roman"/>
          <w:color w:val="000000"/>
          <w:sz w:val="24"/>
          <w:szCs w:val="24"/>
        </w:rPr>
        <w:t>Submitted references on the successfully implemented projects similar to this ToR.</w:t>
      </w:r>
    </w:p>
    <w:p w:rsidR="00A2035F" w:rsidRPr="00A2035F" w:rsidRDefault="00A2035F" w:rsidP="00A2035F">
      <w:pPr>
        <w:pBdr>
          <w:top w:val="nil"/>
          <w:left w:val="nil"/>
          <w:bottom w:val="nil"/>
          <w:right w:val="nil"/>
          <w:between w:val="nil"/>
        </w:pBdr>
        <w:spacing w:after="0" w:line="259" w:lineRule="auto"/>
        <w:ind w:left="720"/>
        <w:contextualSpacing/>
        <w:jc w:val="both"/>
        <w:rPr>
          <w:rFonts w:ascii="Times New Roman" w:eastAsia="Calibri" w:hAnsi="Times New Roman" w:cs="Times New Roman"/>
          <w:sz w:val="24"/>
          <w:szCs w:val="24"/>
        </w:rPr>
      </w:pPr>
    </w:p>
    <w:p w:rsidR="00A2035F" w:rsidRPr="00A2035F" w:rsidRDefault="00A2035F" w:rsidP="00A2035F">
      <w:pPr>
        <w:keepNext/>
        <w:tabs>
          <w:tab w:val="left" w:pos="3600"/>
        </w:tabs>
        <w:spacing w:after="0" w:line="360" w:lineRule="auto"/>
        <w:jc w:val="both"/>
        <w:outlineLvl w:val="1"/>
        <w:rPr>
          <w:rFonts w:ascii="Times New Roman" w:eastAsia="Times New Roman" w:hAnsi="Times New Roman" w:cs="Times New Roman"/>
          <w:b/>
          <w:color w:val="000000"/>
          <w:sz w:val="24"/>
          <w:szCs w:val="24"/>
          <w:u w:val="single"/>
        </w:rPr>
      </w:pPr>
      <w:r w:rsidRPr="00A2035F">
        <w:rPr>
          <w:rFonts w:ascii="Times New Roman" w:eastAsia="Times New Roman" w:hAnsi="Times New Roman" w:cs="Times New Roman"/>
          <w:b/>
          <w:color w:val="000000"/>
          <w:sz w:val="24"/>
          <w:szCs w:val="24"/>
          <w:u w:val="single"/>
        </w:rPr>
        <w:t>Hospital Planning/ Civil Engineer Expertise</w:t>
      </w:r>
    </w:p>
    <w:p w:rsidR="00A2035F" w:rsidRPr="00A2035F" w:rsidRDefault="00A2035F" w:rsidP="00A2035F">
      <w:pPr>
        <w:numPr>
          <w:ilvl w:val="0"/>
          <w:numId w:val="11"/>
        </w:numPr>
        <w:spacing w:after="0" w:line="259" w:lineRule="auto"/>
        <w:contextualSpacing/>
        <w:jc w:val="both"/>
        <w:rPr>
          <w:rFonts w:ascii="Times New Roman" w:eastAsia="Times New Roman" w:hAnsi="Times New Roman" w:cs="Times New Roman"/>
          <w:sz w:val="24"/>
          <w:szCs w:val="24"/>
        </w:rPr>
      </w:pPr>
      <w:r w:rsidRPr="00A2035F">
        <w:rPr>
          <w:rFonts w:ascii="Times New Roman" w:eastAsia="Times New Roman" w:hAnsi="Times New Roman" w:cs="Times New Roman"/>
          <w:sz w:val="24"/>
          <w:szCs w:val="24"/>
        </w:rPr>
        <w:t xml:space="preserve">Master’s degree in civil engineering, health management, economics, management and business administration </w:t>
      </w:r>
      <w:r w:rsidRPr="00A2035F">
        <w:rPr>
          <w:rFonts w:ascii="Times New Roman" w:eastAsia="Times New Roman" w:hAnsi="Times New Roman" w:cs="Times New Roman"/>
          <w:color w:val="000000"/>
          <w:sz w:val="24"/>
          <w:szCs w:val="24"/>
        </w:rPr>
        <w:t>or in an area related to the scope of this ToR</w:t>
      </w:r>
      <w:r w:rsidRPr="00A2035F">
        <w:rPr>
          <w:rFonts w:ascii="Times New Roman" w:eastAsia="Times New Roman" w:hAnsi="Times New Roman" w:cs="Times New Roman"/>
          <w:sz w:val="24"/>
          <w:szCs w:val="24"/>
        </w:rPr>
        <w:t>;</w:t>
      </w:r>
    </w:p>
    <w:p w:rsidR="00A2035F" w:rsidRPr="00A2035F" w:rsidRDefault="00A2035F" w:rsidP="00A2035F">
      <w:pPr>
        <w:numPr>
          <w:ilvl w:val="0"/>
          <w:numId w:val="11"/>
        </w:numPr>
        <w:spacing w:after="0" w:line="259" w:lineRule="auto"/>
        <w:contextualSpacing/>
        <w:jc w:val="both"/>
        <w:rPr>
          <w:rFonts w:ascii="Times New Roman" w:eastAsia="Times New Roman" w:hAnsi="Times New Roman" w:cs="Times New Roman"/>
          <w:sz w:val="24"/>
          <w:szCs w:val="24"/>
        </w:rPr>
      </w:pPr>
      <w:r w:rsidRPr="00A2035F">
        <w:rPr>
          <w:rFonts w:ascii="Times New Roman" w:eastAsia="Times New Roman" w:hAnsi="Times New Roman" w:cs="Times New Roman"/>
          <w:sz w:val="24"/>
          <w:szCs w:val="24"/>
        </w:rPr>
        <w:t>Minimum three (3) years of work experience in activities related to planning and equipping the facility of a health care institutions;</w:t>
      </w:r>
    </w:p>
    <w:p w:rsidR="00A2035F" w:rsidRPr="00A2035F" w:rsidRDefault="00A2035F" w:rsidP="00A2035F">
      <w:pPr>
        <w:numPr>
          <w:ilvl w:val="0"/>
          <w:numId w:val="11"/>
        </w:numPr>
        <w:spacing w:after="0" w:line="259" w:lineRule="auto"/>
        <w:contextualSpacing/>
        <w:jc w:val="both"/>
        <w:rPr>
          <w:rFonts w:ascii="Times New Roman" w:eastAsia="Times New Roman" w:hAnsi="Times New Roman" w:cs="Times New Roman"/>
          <w:sz w:val="24"/>
          <w:szCs w:val="24"/>
        </w:rPr>
      </w:pPr>
      <w:r w:rsidRPr="00A2035F">
        <w:rPr>
          <w:rFonts w:ascii="Times New Roman" w:eastAsia="Times New Roman" w:hAnsi="Times New Roman" w:cs="Times New Roman"/>
          <w:sz w:val="24"/>
          <w:szCs w:val="24"/>
        </w:rPr>
        <w:t>Minimum ten (10) years of relevant professional experience;</w:t>
      </w:r>
    </w:p>
    <w:p w:rsidR="00A2035F" w:rsidRPr="00A2035F" w:rsidRDefault="00A2035F" w:rsidP="00A2035F">
      <w:pPr>
        <w:numPr>
          <w:ilvl w:val="0"/>
          <w:numId w:val="11"/>
        </w:numPr>
        <w:spacing w:after="0" w:line="259" w:lineRule="auto"/>
        <w:contextualSpacing/>
        <w:jc w:val="both"/>
        <w:rPr>
          <w:rFonts w:ascii="Times New Roman" w:eastAsia="Times New Roman" w:hAnsi="Times New Roman" w:cs="Times New Roman"/>
          <w:sz w:val="24"/>
          <w:szCs w:val="24"/>
        </w:rPr>
      </w:pPr>
      <w:r w:rsidRPr="00A2035F">
        <w:rPr>
          <w:rFonts w:ascii="Times New Roman" w:eastAsia="Times New Roman" w:hAnsi="Times New Roman" w:cs="Times New Roman"/>
          <w:color w:val="000000"/>
          <w:sz w:val="24"/>
          <w:szCs w:val="24"/>
        </w:rPr>
        <w:t>Experience in similar projects in the Western Europe, Central or Eastern Europe and the Western Balkans countries is considered an advantage;</w:t>
      </w:r>
      <w:r w:rsidRPr="00A2035F">
        <w:rPr>
          <w:rFonts w:ascii="Times New Roman" w:eastAsia="Times New Roman" w:hAnsi="Times New Roman" w:cs="Times New Roman"/>
          <w:sz w:val="24"/>
          <w:szCs w:val="24"/>
        </w:rPr>
        <w:t xml:space="preserve"> </w:t>
      </w:r>
    </w:p>
    <w:p w:rsidR="00A2035F" w:rsidRPr="00A2035F" w:rsidRDefault="00A2035F" w:rsidP="00A2035F">
      <w:pPr>
        <w:numPr>
          <w:ilvl w:val="0"/>
          <w:numId w:val="11"/>
        </w:numPr>
        <w:spacing w:after="160" w:line="259" w:lineRule="auto"/>
        <w:contextualSpacing/>
        <w:rPr>
          <w:rFonts w:ascii="Times New Roman" w:eastAsia="Times New Roman" w:hAnsi="Times New Roman" w:cs="Times New Roman"/>
          <w:sz w:val="24"/>
          <w:szCs w:val="24"/>
        </w:rPr>
      </w:pPr>
      <w:r w:rsidRPr="00A2035F">
        <w:rPr>
          <w:rFonts w:ascii="Times New Roman" w:eastAsia="Times New Roman" w:hAnsi="Times New Roman" w:cs="Times New Roman"/>
          <w:sz w:val="24"/>
          <w:szCs w:val="24"/>
        </w:rPr>
        <w:t>Excellent communication skills and knowledge of English are a must;</w:t>
      </w:r>
    </w:p>
    <w:p w:rsidR="00A2035F" w:rsidRPr="00A2035F" w:rsidRDefault="00A2035F" w:rsidP="00A2035F">
      <w:pPr>
        <w:numPr>
          <w:ilvl w:val="0"/>
          <w:numId w:val="11"/>
        </w:numPr>
        <w:spacing w:after="0" w:line="259" w:lineRule="auto"/>
        <w:contextualSpacing/>
        <w:jc w:val="both"/>
        <w:rPr>
          <w:rFonts w:ascii="Times New Roman" w:eastAsia="Times New Roman" w:hAnsi="Times New Roman" w:cs="Times New Roman"/>
          <w:sz w:val="24"/>
          <w:szCs w:val="24"/>
        </w:rPr>
      </w:pPr>
      <w:r w:rsidRPr="00A2035F">
        <w:rPr>
          <w:rFonts w:ascii="Times New Roman" w:eastAsia="Times New Roman" w:hAnsi="Times New Roman" w:cs="Times New Roman"/>
          <w:sz w:val="24"/>
          <w:szCs w:val="24"/>
        </w:rPr>
        <w:t>Submitted references on the successfully implemented projects similar to this ToR.</w:t>
      </w:r>
    </w:p>
    <w:p w:rsidR="00A2035F" w:rsidRPr="00A2035F" w:rsidRDefault="00A2035F" w:rsidP="00A2035F">
      <w:p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p>
    <w:p w:rsidR="00A2035F" w:rsidRPr="00A2035F" w:rsidRDefault="00A2035F" w:rsidP="00A2035F">
      <w:pPr>
        <w:keepNext/>
        <w:tabs>
          <w:tab w:val="left" w:pos="3600"/>
        </w:tabs>
        <w:spacing w:after="0" w:line="360" w:lineRule="auto"/>
        <w:jc w:val="both"/>
        <w:outlineLvl w:val="1"/>
        <w:rPr>
          <w:rFonts w:ascii="Times New Roman" w:eastAsia="Times New Roman" w:hAnsi="Times New Roman" w:cs="Times New Roman"/>
          <w:b/>
          <w:color w:val="000000"/>
          <w:sz w:val="24"/>
          <w:szCs w:val="24"/>
          <w:u w:val="single"/>
        </w:rPr>
      </w:pPr>
      <w:r w:rsidRPr="00A2035F">
        <w:rPr>
          <w:rFonts w:ascii="Times New Roman" w:eastAsia="Times New Roman" w:hAnsi="Times New Roman" w:cs="Times New Roman"/>
          <w:b/>
          <w:color w:val="000000"/>
          <w:sz w:val="24"/>
          <w:szCs w:val="24"/>
          <w:u w:val="single"/>
        </w:rPr>
        <w:t>Human resources planning in healthcare:</w:t>
      </w:r>
    </w:p>
    <w:p w:rsidR="00A2035F" w:rsidRPr="00A2035F" w:rsidRDefault="00A2035F" w:rsidP="00A2035F">
      <w:pPr>
        <w:numPr>
          <w:ilvl w:val="0"/>
          <w:numId w:val="3"/>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Master’s degree in the field of health management, economics, management and business administration or in the field that is related to the scope of this ToR;</w:t>
      </w:r>
    </w:p>
    <w:p w:rsidR="00A2035F" w:rsidRPr="00A2035F" w:rsidRDefault="00A2035F" w:rsidP="00A2035F">
      <w:pPr>
        <w:numPr>
          <w:ilvl w:val="0"/>
          <w:numId w:val="3"/>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Minimum five (5) years of work experience in the field of human resources management;</w:t>
      </w:r>
    </w:p>
    <w:p w:rsidR="00A2035F" w:rsidRPr="00A2035F" w:rsidRDefault="00A2035F" w:rsidP="00A2035F">
      <w:pPr>
        <w:numPr>
          <w:ilvl w:val="0"/>
          <w:numId w:val="3"/>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Minimum three (3) years of work experience in health restructuring activities;</w:t>
      </w:r>
    </w:p>
    <w:p w:rsidR="00A2035F" w:rsidRPr="00A2035F" w:rsidRDefault="00A2035F" w:rsidP="00A2035F">
      <w:pPr>
        <w:numPr>
          <w:ilvl w:val="0"/>
          <w:numId w:val="3"/>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Minimum ten (10) years of relevant work experience;</w:t>
      </w:r>
    </w:p>
    <w:p w:rsidR="00A2035F" w:rsidRPr="00A2035F" w:rsidRDefault="00A2035F" w:rsidP="00A2035F">
      <w:pPr>
        <w:numPr>
          <w:ilvl w:val="0"/>
          <w:numId w:val="3"/>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Experience in similar projects in the Western Europe, Central or Eastern Europe and the Western Balkans countries is considered an advantage;</w:t>
      </w:r>
    </w:p>
    <w:p w:rsidR="00A2035F" w:rsidRPr="00A2035F" w:rsidRDefault="00A2035F" w:rsidP="00A2035F">
      <w:pPr>
        <w:numPr>
          <w:ilvl w:val="0"/>
          <w:numId w:val="3"/>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Excellent communication skills and knowledge of English are a must;</w:t>
      </w:r>
    </w:p>
    <w:p w:rsidR="00A2035F" w:rsidRPr="00A2035F" w:rsidRDefault="00A2035F" w:rsidP="00A2035F">
      <w:pPr>
        <w:numPr>
          <w:ilvl w:val="0"/>
          <w:numId w:val="3"/>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lastRenderedPageBreak/>
        <w:t>Submitted references on the successfully implemented projects similar to this ToR.</w:t>
      </w:r>
    </w:p>
    <w:p w:rsidR="00A2035F" w:rsidRPr="00A2035F" w:rsidRDefault="00A2035F" w:rsidP="00A2035F">
      <w:p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p>
    <w:p w:rsidR="00A2035F" w:rsidRPr="00A2035F" w:rsidRDefault="00A2035F" w:rsidP="00A2035F">
      <w:pPr>
        <w:keepNext/>
        <w:tabs>
          <w:tab w:val="left" w:pos="3600"/>
        </w:tabs>
        <w:spacing w:after="0" w:line="360" w:lineRule="auto"/>
        <w:jc w:val="both"/>
        <w:outlineLvl w:val="1"/>
        <w:rPr>
          <w:rFonts w:ascii="Times New Roman" w:eastAsia="Times New Roman" w:hAnsi="Times New Roman" w:cs="Times New Roman"/>
          <w:b/>
          <w:color w:val="000000"/>
          <w:sz w:val="24"/>
          <w:szCs w:val="24"/>
          <w:u w:val="single"/>
        </w:rPr>
      </w:pPr>
      <w:r w:rsidRPr="00A2035F">
        <w:rPr>
          <w:rFonts w:ascii="Times New Roman" w:eastAsia="Times New Roman" w:hAnsi="Times New Roman" w:cs="Times New Roman"/>
          <w:b/>
          <w:color w:val="000000"/>
          <w:sz w:val="24"/>
          <w:szCs w:val="24"/>
          <w:u w:val="single"/>
        </w:rPr>
        <w:t xml:space="preserve">Management of health care institutions </w:t>
      </w:r>
    </w:p>
    <w:p w:rsidR="00A2035F" w:rsidRPr="00A2035F" w:rsidRDefault="00A2035F" w:rsidP="00A2035F">
      <w:pPr>
        <w:numPr>
          <w:ilvl w:val="0"/>
          <w:numId w:val="4"/>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 xml:space="preserve">master’s degree in the field of health management, economics, management and business administration or in the field that is related to the scope of this ToR </w:t>
      </w:r>
    </w:p>
    <w:p w:rsidR="00A2035F" w:rsidRPr="00A2035F" w:rsidRDefault="00A2035F" w:rsidP="00A2035F">
      <w:pPr>
        <w:numPr>
          <w:ilvl w:val="0"/>
          <w:numId w:val="4"/>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 xml:space="preserve">minimum three (3) years of work experience in activities related to the management of health care institutions </w:t>
      </w:r>
    </w:p>
    <w:p w:rsidR="00A2035F" w:rsidRPr="00A2035F" w:rsidRDefault="00A2035F" w:rsidP="00A2035F">
      <w:pPr>
        <w:numPr>
          <w:ilvl w:val="0"/>
          <w:numId w:val="4"/>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minimum ten (10) years of relevant professional work experience;</w:t>
      </w:r>
    </w:p>
    <w:p w:rsidR="00A2035F" w:rsidRPr="00A2035F" w:rsidRDefault="00A2035F" w:rsidP="00A2035F">
      <w:pPr>
        <w:numPr>
          <w:ilvl w:val="0"/>
          <w:numId w:val="4"/>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experience in similar projects in the Western Europe, Central or Eastern Europe and the Western Balkans countries is considered an advantage</w:t>
      </w:r>
    </w:p>
    <w:p w:rsidR="00A2035F" w:rsidRPr="00A2035F" w:rsidRDefault="00A2035F" w:rsidP="00A2035F">
      <w:pPr>
        <w:numPr>
          <w:ilvl w:val="0"/>
          <w:numId w:val="4"/>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excellent communication skills and knowledge of English are a must</w:t>
      </w:r>
    </w:p>
    <w:p w:rsidR="00A2035F" w:rsidRPr="00A2035F" w:rsidRDefault="00A2035F" w:rsidP="00A2035F">
      <w:pPr>
        <w:numPr>
          <w:ilvl w:val="0"/>
          <w:numId w:val="4"/>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submitted references on the successfully implemented projects similar to this ToR.</w:t>
      </w:r>
    </w:p>
    <w:p w:rsidR="00A2035F" w:rsidRPr="00A2035F" w:rsidRDefault="00A2035F" w:rsidP="00A2035F">
      <w:p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p>
    <w:p w:rsidR="00A2035F" w:rsidRPr="00A2035F" w:rsidRDefault="00A2035F" w:rsidP="00A2035F">
      <w:pPr>
        <w:spacing w:after="0" w:line="240" w:lineRule="atLeast"/>
        <w:ind w:hanging="11"/>
        <w:jc w:val="both"/>
        <w:rPr>
          <w:rFonts w:ascii="Times New Roman" w:eastAsia="Calibri" w:hAnsi="Times New Roman" w:cs="Times New Roman"/>
          <w:color w:val="000000"/>
          <w:sz w:val="24"/>
          <w:szCs w:val="24"/>
        </w:rPr>
      </w:pPr>
      <w:r w:rsidRPr="00A2035F">
        <w:rPr>
          <w:rFonts w:ascii="Times New Roman" w:eastAsia="Calibri" w:hAnsi="Times New Roman" w:cs="Times New Roman"/>
          <w:b/>
          <w:sz w:val="24"/>
          <w:szCs w:val="24"/>
          <w:u w:val="single"/>
        </w:rPr>
        <w:t>GIS specialist</w:t>
      </w:r>
      <w:r w:rsidRPr="00A2035F">
        <w:rPr>
          <w:rFonts w:ascii="Times New Roman" w:eastAsia="Calibri" w:hAnsi="Times New Roman" w:cs="Times New Roman"/>
          <w:color w:val="000000"/>
          <w:sz w:val="24"/>
          <w:szCs w:val="24"/>
        </w:rPr>
        <w:t xml:space="preserve"> </w:t>
      </w:r>
    </w:p>
    <w:p w:rsidR="00A2035F" w:rsidRPr="00A2035F" w:rsidRDefault="00A2035F" w:rsidP="00A2035F">
      <w:pPr>
        <w:spacing w:after="0" w:line="240" w:lineRule="atLeast"/>
        <w:ind w:hanging="11"/>
        <w:jc w:val="both"/>
        <w:rPr>
          <w:rFonts w:ascii="Times New Roman" w:eastAsia="Calibri" w:hAnsi="Times New Roman" w:cs="Times New Roman"/>
          <w:color w:val="000000"/>
          <w:sz w:val="24"/>
          <w:szCs w:val="24"/>
        </w:rPr>
      </w:pPr>
    </w:p>
    <w:p w:rsidR="00A2035F" w:rsidRPr="00A2035F" w:rsidRDefault="00A2035F" w:rsidP="00A2035F">
      <w:pPr>
        <w:numPr>
          <w:ilvl w:val="0"/>
          <w:numId w:val="10"/>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 xml:space="preserve">University degree in Geography, Cartography and Geographic Information Systems (GIS) or another relevant degree at least at Master’s level. </w:t>
      </w:r>
    </w:p>
    <w:p w:rsidR="00A2035F" w:rsidRPr="00A2035F" w:rsidRDefault="00A2035F" w:rsidP="00A2035F">
      <w:pPr>
        <w:numPr>
          <w:ilvl w:val="0"/>
          <w:numId w:val="10"/>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Minimum three (3) years of experience in health sector reform or in assignments of similar size and scope;</w:t>
      </w:r>
    </w:p>
    <w:p w:rsidR="00A2035F" w:rsidRPr="00A2035F" w:rsidRDefault="00A2035F" w:rsidP="00A2035F">
      <w:pPr>
        <w:numPr>
          <w:ilvl w:val="0"/>
          <w:numId w:val="10"/>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 xml:space="preserve">minimum five (5) years of relevant professional work experience, </w:t>
      </w:r>
    </w:p>
    <w:p w:rsidR="00A2035F" w:rsidRPr="00A2035F" w:rsidRDefault="00A2035F" w:rsidP="00A2035F">
      <w:pPr>
        <w:numPr>
          <w:ilvl w:val="0"/>
          <w:numId w:val="10"/>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Experience in similar projects in the Western Europe, Central or Eastern Europe and the Western Balkans countries is considered an advantage.</w:t>
      </w:r>
    </w:p>
    <w:p w:rsidR="00A2035F" w:rsidRPr="00A2035F" w:rsidRDefault="00A2035F" w:rsidP="00A2035F">
      <w:pPr>
        <w:numPr>
          <w:ilvl w:val="0"/>
          <w:numId w:val="10"/>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 xml:space="preserve">Well-developed verbal and written communication skills and text processing skills as well as organization and presentation skills; </w:t>
      </w:r>
    </w:p>
    <w:p w:rsidR="00A2035F" w:rsidRPr="00A2035F" w:rsidRDefault="00A2035F" w:rsidP="00A2035F">
      <w:pPr>
        <w:numPr>
          <w:ilvl w:val="0"/>
          <w:numId w:val="10"/>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Good command of the English language in verbal and written communication, with the ability to present one's results in a clear and succinct manner.</w:t>
      </w:r>
    </w:p>
    <w:p w:rsidR="00A2035F" w:rsidRPr="00A2035F" w:rsidRDefault="00A2035F" w:rsidP="00A2035F">
      <w:pPr>
        <w:numPr>
          <w:ilvl w:val="0"/>
          <w:numId w:val="10"/>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Ability to work in a team and experience from similar projects is an advantage; Submitted references on the successfully implemented projects similar to this ToR</w:t>
      </w:r>
    </w:p>
    <w:p w:rsidR="00A2035F" w:rsidRPr="00A2035F" w:rsidRDefault="00A2035F" w:rsidP="00A2035F">
      <w:pPr>
        <w:spacing w:after="0" w:line="240" w:lineRule="atLeast"/>
        <w:jc w:val="both"/>
        <w:rPr>
          <w:rFonts w:ascii="Times New Roman" w:eastAsia="Calibri" w:hAnsi="Times New Roman" w:cs="Times New Roman"/>
          <w:color w:val="000000"/>
          <w:sz w:val="24"/>
          <w:szCs w:val="24"/>
        </w:rPr>
      </w:pPr>
    </w:p>
    <w:p w:rsidR="00A2035F" w:rsidRPr="00A2035F" w:rsidRDefault="00A2035F" w:rsidP="00A2035F">
      <w:pPr>
        <w:pBdr>
          <w:top w:val="nil"/>
          <w:left w:val="nil"/>
          <w:bottom w:val="nil"/>
          <w:right w:val="nil"/>
          <w:between w:val="nil"/>
        </w:pBdr>
        <w:spacing w:after="0" w:line="259" w:lineRule="auto"/>
        <w:jc w:val="both"/>
        <w:rPr>
          <w:rFonts w:ascii="Times New Roman" w:eastAsia="Times New Roman" w:hAnsi="Times New Roman" w:cs="Times New Roman"/>
          <w:b/>
          <w:color w:val="000000"/>
          <w:sz w:val="24"/>
          <w:szCs w:val="24"/>
          <w:u w:val="single"/>
        </w:rPr>
      </w:pPr>
      <w:r w:rsidRPr="00A2035F">
        <w:rPr>
          <w:rFonts w:ascii="Times New Roman" w:eastAsia="Times New Roman" w:hAnsi="Times New Roman" w:cs="Times New Roman"/>
          <w:b/>
          <w:color w:val="000000"/>
          <w:sz w:val="24"/>
          <w:szCs w:val="24"/>
          <w:u w:val="single"/>
        </w:rPr>
        <w:t>Development of communications strategy and plan for the public sector reforms</w:t>
      </w:r>
    </w:p>
    <w:p w:rsidR="00A2035F" w:rsidRPr="00A2035F" w:rsidRDefault="00A2035F" w:rsidP="00A2035F">
      <w:p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p>
    <w:p w:rsidR="00A2035F" w:rsidRPr="00A2035F" w:rsidRDefault="00A2035F" w:rsidP="00A2035F">
      <w:pPr>
        <w:numPr>
          <w:ilvl w:val="0"/>
          <w:numId w:val="8"/>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 xml:space="preserve">master’s degree in the field of communications or a field related to this ToR </w:t>
      </w:r>
    </w:p>
    <w:p w:rsidR="00A2035F" w:rsidRPr="00A2035F" w:rsidRDefault="00A2035F" w:rsidP="00A2035F">
      <w:pPr>
        <w:numPr>
          <w:ilvl w:val="0"/>
          <w:numId w:val="8"/>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 xml:space="preserve">minimum three (3) years of work experience in communication activities for public sector reforms, primarily in the health sector; </w:t>
      </w:r>
    </w:p>
    <w:p w:rsidR="00A2035F" w:rsidRPr="00A2035F" w:rsidRDefault="00A2035F" w:rsidP="00A2035F">
      <w:pPr>
        <w:numPr>
          <w:ilvl w:val="0"/>
          <w:numId w:val="8"/>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minimum ten (10) years of relevant professional work experience;</w:t>
      </w:r>
    </w:p>
    <w:p w:rsidR="00A2035F" w:rsidRPr="00A2035F" w:rsidRDefault="00A2035F" w:rsidP="00A2035F">
      <w:pPr>
        <w:numPr>
          <w:ilvl w:val="0"/>
          <w:numId w:val="8"/>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experience in similar projects in the Western Europe, Central or Eastern Europe and the Western Balkans countries is considered an advantage</w:t>
      </w:r>
    </w:p>
    <w:p w:rsidR="00A2035F" w:rsidRPr="00A2035F" w:rsidRDefault="00A2035F" w:rsidP="00A2035F">
      <w:pPr>
        <w:numPr>
          <w:ilvl w:val="0"/>
          <w:numId w:val="8"/>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excellent communication skills and knowledge of English are a must</w:t>
      </w:r>
    </w:p>
    <w:p w:rsidR="00A2035F" w:rsidRPr="00A2035F" w:rsidRDefault="00A2035F" w:rsidP="00A2035F">
      <w:pPr>
        <w:numPr>
          <w:ilvl w:val="0"/>
          <w:numId w:val="8"/>
        </w:numPr>
        <w:pBdr>
          <w:top w:val="nil"/>
          <w:left w:val="nil"/>
          <w:bottom w:val="nil"/>
          <w:right w:val="nil"/>
          <w:between w:val="nil"/>
        </w:pBdr>
        <w:spacing w:after="0" w:line="259" w:lineRule="auto"/>
        <w:contextualSpacing/>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submitted references on the successfully implemented projects similar to this ToR.</w:t>
      </w:r>
    </w:p>
    <w:p w:rsidR="00A2035F" w:rsidRPr="00A2035F" w:rsidRDefault="00A2035F" w:rsidP="00A2035F">
      <w:p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p>
    <w:p w:rsidR="00A2035F" w:rsidRPr="00A2035F" w:rsidRDefault="00A2035F" w:rsidP="00A2035F">
      <w:pPr>
        <w:pBdr>
          <w:top w:val="nil"/>
          <w:left w:val="nil"/>
          <w:bottom w:val="nil"/>
          <w:right w:val="nil"/>
          <w:between w:val="nil"/>
        </w:pBdr>
        <w:spacing w:after="0" w:line="259" w:lineRule="auto"/>
        <w:jc w:val="both"/>
        <w:rPr>
          <w:rFonts w:ascii="Times New Roman" w:eastAsia="Calibri" w:hAnsi="Times New Roman" w:cs="Times New Roman"/>
          <w:b/>
          <w:sz w:val="24"/>
          <w:szCs w:val="24"/>
          <w:u w:val="single"/>
        </w:rPr>
      </w:pPr>
      <w:r w:rsidRPr="00A2035F">
        <w:rPr>
          <w:rFonts w:ascii="Times New Roman" w:eastAsia="Calibri" w:hAnsi="Times New Roman" w:cs="Times New Roman"/>
          <w:b/>
          <w:sz w:val="24"/>
          <w:szCs w:val="24"/>
          <w:u w:val="single"/>
        </w:rPr>
        <w:t>Local expertise</w:t>
      </w:r>
    </w:p>
    <w:p w:rsidR="00A2035F" w:rsidRPr="00A2035F" w:rsidRDefault="00A2035F" w:rsidP="00A2035F">
      <w:p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 xml:space="preserve"> </w:t>
      </w:r>
    </w:p>
    <w:p w:rsidR="00A2035F" w:rsidRPr="00A2035F" w:rsidRDefault="00A2035F" w:rsidP="00665EDE">
      <w:p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lastRenderedPageBreak/>
        <w:t>Knowledge of the Albanian Hospital system (structure, organization, legislation, standards, history, etc.) and health information sources and stakeholders are important in each of the fields of expertise mentioned above.</w:t>
      </w:r>
      <w:r w:rsidR="001B689F">
        <w:rPr>
          <w:rFonts w:ascii="Times New Roman" w:eastAsia="Times New Roman" w:hAnsi="Times New Roman" w:cs="Times New Roman"/>
          <w:color w:val="000000"/>
          <w:sz w:val="24"/>
          <w:szCs w:val="24"/>
        </w:rPr>
        <w:t xml:space="preserve"> </w:t>
      </w:r>
      <w:r w:rsidRPr="00A2035F">
        <w:rPr>
          <w:rFonts w:ascii="Times New Roman" w:eastAsia="Times New Roman" w:hAnsi="Times New Roman" w:cs="Times New Roman"/>
          <w:color w:val="000000"/>
          <w:sz w:val="24"/>
          <w:szCs w:val="24"/>
        </w:rPr>
        <w:t xml:space="preserve">The consulting company should include the necessary local expertise, at least one expert for each of the identified professional areas, in its consulting proposal. The consulting team of local experts will be evaluated in the same way as the international team. </w:t>
      </w:r>
      <w:r w:rsidR="001B689F">
        <w:rPr>
          <w:rFonts w:ascii="Times New Roman" w:eastAsia="Times New Roman" w:hAnsi="Times New Roman" w:cs="Times New Roman"/>
          <w:color w:val="000000"/>
          <w:sz w:val="24"/>
          <w:szCs w:val="24"/>
        </w:rPr>
        <w:t xml:space="preserve"> </w:t>
      </w:r>
      <w:r w:rsidRPr="00A2035F">
        <w:rPr>
          <w:rFonts w:ascii="Times New Roman" w:eastAsia="Times New Roman" w:hAnsi="Times New Roman" w:cs="Times New Roman"/>
          <w:color w:val="000000"/>
          <w:sz w:val="24"/>
          <w:szCs w:val="24"/>
        </w:rPr>
        <w:t>The consulting company will initially propose a list of qualified local experts for the identified areas of expertise and submit their CVs f</w:t>
      </w:r>
      <w:r>
        <w:rPr>
          <w:rFonts w:ascii="Times New Roman" w:eastAsia="Times New Roman" w:hAnsi="Times New Roman" w:cs="Times New Roman"/>
          <w:color w:val="000000"/>
          <w:sz w:val="24"/>
          <w:szCs w:val="24"/>
        </w:rPr>
        <w:t>or consideration by the client.</w:t>
      </w:r>
    </w:p>
    <w:p w:rsidR="00A2035F" w:rsidRPr="00A2035F" w:rsidRDefault="00A2035F" w:rsidP="00A2035F">
      <w:pPr>
        <w:spacing w:after="0" w:line="240" w:lineRule="auto"/>
        <w:jc w:val="both"/>
        <w:rPr>
          <w:rFonts w:ascii="Times New Roman" w:eastAsia="Times New Roman" w:hAnsi="Times New Roman" w:cs="Times New Roman"/>
          <w:b/>
          <w:spacing w:val="-2"/>
          <w:sz w:val="24"/>
          <w:szCs w:val="24"/>
        </w:rPr>
      </w:pPr>
      <w:r w:rsidRPr="00A2035F">
        <w:rPr>
          <w:rFonts w:ascii="Times New Roman" w:eastAsia="Times New Roman" w:hAnsi="Times New Roman" w:cs="Times New Roman"/>
          <w:b/>
          <w:spacing w:val="-2"/>
          <w:sz w:val="24"/>
          <w:szCs w:val="24"/>
        </w:rPr>
        <w:t xml:space="preserve">The short listing criteria are: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7547"/>
        <w:gridCol w:w="1458"/>
      </w:tblGrid>
      <w:tr w:rsidR="00A2035F" w:rsidRPr="00A2035F" w:rsidTr="00781216">
        <w:tc>
          <w:tcPr>
            <w:tcW w:w="571" w:type="dxa"/>
            <w:tcBorders>
              <w:top w:val="double" w:sz="4" w:space="0" w:color="auto"/>
              <w:left w:val="double" w:sz="4" w:space="0" w:color="auto"/>
              <w:bottom w:val="single" w:sz="6" w:space="0" w:color="auto"/>
              <w:right w:val="single" w:sz="6" w:space="0" w:color="auto"/>
            </w:tcBorders>
            <w:shd w:val="clear" w:color="auto" w:fill="D9D9D9"/>
          </w:tcPr>
          <w:p w:rsidR="00A2035F" w:rsidRPr="00A2035F" w:rsidRDefault="00A2035F" w:rsidP="00A2035F">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A2035F">
              <w:rPr>
                <w:rFonts w:ascii="Times New Roman" w:eastAsia="Times New Roman" w:hAnsi="Times New Roman" w:cs="Times New Roman"/>
                <w:b/>
                <w:color w:val="000000"/>
                <w:sz w:val="24"/>
                <w:szCs w:val="24"/>
              </w:rPr>
              <w:t>No.</w:t>
            </w:r>
          </w:p>
        </w:tc>
        <w:tc>
          <w:tcPr>
            <w:tcW w:w="7547" w:type="dxa"/>
            <w:tcBorders>
              <w:top w:val="double" w:sz="4" w:space="0" w:color="auto"/>
              <w:left w:val="single" w:sz="6" w:space="0" w:color="auto"/>
              <w:bottom w:val="single" w:sz="6" w:space="0" w:color="auto"/>
              <w:right w:val="single" w:sz="6" w:space="0" w:color="auto"/>
            </w:tcBorders>
            <w:shd w:val="clear" w:color="auto" w:fill="D9D9D9"/>
          </w:tcPr>
          <w:p w:rsidR="00A2035F" w:rsidRPr="00A2035F" w:rsidRDefault="00A2035F" w:rsidP="00A2035F">
            <w:pPr>
              <w:tabs>
                <w:tab w:val="left" w:pos="360"/>
                <w:tab w:val="left" w:pos="7920"/>
              </w:tabs>
              <w:autoSpaceDE w:val="0"/>
              <w:autoSpaceDN w:val="0"/>
              <w:adjustRightInd w:val="0"/>
              <w:spacing w:after="0" w:line="240" w:lineRule="atLeast"/>
              <w:jc w:val="center"/>
              <w:rPr>
                <w:rFonts w:ascii="Times New Roman" w:eastAsia="Times New Roman" w:hAnsi="Times New Roman" w:cs="Times New Roman"/>
                <w:b/>
                <w:color w:val="000000"/>
                <w:sz w:val="24"/>
                <w:szCs w:val="24"/>
              </w:rPr>
            </w:pPr>
            <w:r w:rsidRPr="00A2035F">
              <w:rPr>
                <w:rFonts w:ascii="Times New Roman" w:eastAsia="Times New Roman" w:hAnsi="Times New Roman" w:cs="Times New Roman"/>
                <w:b/>
                <w:color w:val="000000"/>
                <w:sz w:val="24"/>
                <w:szCs w:val="24"/>
              </w:rPr>
              <w:t>Evaluation Criterion</w:t>
            </w:r>
          </w:p>
        </w:tc>
        <w:tc>
          <w:tcPr>
            <w:tcW w:w="1458" w:type="dxa"/>
            <w:tcBorders>
              <w:top w:val="double" w:sz="4" w:space="0" w:color="auto"/>
              <w:left w:val="single" w:sz="6" w:space="0" w:color="auto"/>
              <w:bottom w:val="single" w:sz="6" w:space="0" w:color="auto"/>
              <w:right w:val="double" w:sz="4" w:space="0" w:color="auto"/>
            </w:tcBorders>
            <w:shd w:val="clear" w:color="auto" w:fill="D9D9D9"/>
          </w:tcPr>
          <w:p w:rsidR="00A2035F" w:rsidRPr="00A2035F" w:rsidRDefault="00A2035F" w:rsidP="00A2035F">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A2035F">
              <w:rPr>
                <w:rFonts w:ascii="Times New Roman" w:eastAsia="Times New Roman" w:hAnsi="Times New Roman" w:cs="Times New Roman"/>
                <w:b/>
                <w:color w:val="000000"/>
                <w:sz w:val="24"/>
                <w:szCs w:val="24"/>
              </w:rPr>
              <w:t>Points</w:t>
            </w:r>
          </w:p>
        </w:tc>
      </w:tr>
      <w:tr w:rsidR="00A2035F" w:rsidRPr="00A2035F" w:rsidTr="00781216">
        <w:tc>
          <w:tcPr>
            <w:tcW w:w="571" w:type="dxa"/>
            <w:tcBorders>
              <w:top w:val="single" w:sz="6" w:space="0" w:color="auto"/>
              <w:left w:val="double" w:sz="4" w:space="0" w:color="auto"/>
              <w:bottom w:val="single" w:sz="6" w:space="0" w:color="auto"/>
              <w:right w:val="single" w:sz="6" w:space="0" w:color="auto"/>
            </w:tcBorders>
          </w:tcPr>
          <w:p w:rsidR="00A2035F" w:rsidRPr="000A065C" w:rsidRDefault="00A2035F" w:rsidP="00A2035F">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A065C">
              <w:rPr>
                <w:rFonts w:ascii="Times New Roman" w:eastAsia="Times New Roman" w:hAnsi="Times New Roman" w:cs="Times New Roman"/>
                <w:color w:val="000000"/>
                <w:sz w:val="24"/>
                <w:szCs w:val="24"/>
              </w:rPr>
              <w:t>1.</w:t>
            </w:r>
          </w:p>
        </w:tc>
        <w:tc>
          <w:tcPr>
            <w:tcW w:w="7547" w:type="dxa"/>
            <w:tcBorders>
              <w:top w:val="single" w:sz="6" w:space="0" w:color="auto"/>
              <w:left w:val="single" w:sz="6" w:space="0" w:color="auto"/>
              <w:bottom w:val="single" w:sz="6" w:space="0" w:color="auto"/>
              <w:right w:val="single" w:sz="6" w:space="0" w:color="auto"/>
            </w:tcBorders>
          </w:tcPr>
          <w:p w:rsidR="00A2035F" w:rsidRPr="000A065C" w:rsidRDefault="00A2035F" w:rsidP="00A2035F">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sq-AL"/>
              </w:rPr>
            </w:pPr>
            <w:r w:rsidRPr="000A065C">
              <w:rPr>
                <w:rFonts w:ascii="Times New Roman" w:eastAsia="Times New Roman" w:hAnsi="Times New Roman" w:cs="Times New Roman"/>
                <w:color w:val="000000"/>
                <w:sz w:val="24"/>
                <w:szCs w:val="24"/>
              </w:rPr>
              <w:t xml:space="preserve">Overall experience of the firm (number of years) in the field of assignment </w:t>
            </w:r>
          </w:p>
        </w:tc>
        <w:tc>
          <w:tcPr>
            <w:tcW w:w="1458" w:type="dxa"/>
            <w:tcBorders>
              <w:top w:val="single" w:sz="6" w:space="0" w:color="auto"/>
              <w:left w:val="single" w:sz="6" w:space="0" w:color="auto"/>
              <w:bottom w:val="single" w:sz="6" w:space="0" w:color="auto"/>
              <w:right w:val="double" w:sz="4" w:space="0" w:color="auto"/>
            </w:tcBorders>
          </w:tcPr>
          <w:p w:rsidR="00A2035F" w:rsidRPr="000A065C" w:rsidRDefault="000A065C" w:rsidP="00A2035F">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2035F" w:rsidRPr="000A065C">
              <w:rPr>
                <w:rFonts w:ascii="Times New Roman" w:eastAsia="Times New Roman" w:hAnsi="Times New Roman" w:cs="Times New Roman"/>
                <w:color w:val="000000"/>
                <w:sz w:val="24"/>
                <w:szCs w:val="24"/>
              </w:rPr>
              <w:t>0 points</w:t>
            </w:r>
          </w:p>
        </w:tc>
      </w:tr>
      <w:tr w:rsidR="00A2035F" w:rsidRPr="00A2035F" w:rsidTr="00781216">
        <w:tc>
          <w:tcPr>
            <w:tcW w:w="571" w:type="dxa"/>
            <w:tcBorders>
              <w:top w:val="single" w:sz="6" w:space="0" w:color="auto"/>
              <w:left w:val="double" w:sz="4" w:space="0" w:color="auto"/>
              <w:bottom w:val="single" w:sz="6" w:space="0" w:color="auto"/>
              <w:right w:val="single" w:sz="6" w:space="0" w:color="auto"/>
            </w:tcBorders>
          </w:tcPr>
          <w:p w:rsidR="00A2035F" w:rsidRPr="000A065C" w:rsidRDefault="00A2035F" w:rsidP="00A2035F">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A065C">
              <w:rPr>
                <w:rFonts w:ascii="Times New Roman" w:eastAsia="Times New Roman" w:hAnsi="Times New Roman" w:cs="Times New Roman"/>
                <w:color w:val="000000"/>
                <w:sz w:val="24"/>
                <w:szCs w:val="24"/>
              </w:rPr>
              <w:t>2.</w:t>
            </w:r>
          </w:p>
        </w:tc>
        <w:tc>
          <w:tcPr>
            <w:tcW w:w="7547" w:type="dxa"/>
            <w:tcBorders>
              <w:top w:val="single" w:sz="6" w:space="0" w:color="auto"/>
              <w:left w:val="single" w:sz="6" w:space="0" w:color="auto"/>
              <w:bottom w:val="single" w:sz="6" w:space="0" w:color="auto"/>
              <w:right w:val="single" w:sz="6" w:space="0" w:color="auto"/>
            </w:tcBorders>
          </w:tcPr>
          <w:p w:rsidR="00A2035F" w:rsidRPr="000A065C" w:rsidRDefault="00A2035F" w:rsidP="00A2035F">
            <w:pPr>
              <w:tabs>
                <w:tab w:val="left" w:pos="0"/>
                <w:tab w:val="left" w:pos="7920"/>
              </w:tabs>
              <w:autoSpaceDE w:val="0"/>
              <w:autoSpaceDN w:val="0"/>
              <w:adjustRightInd w:val="0"/>
              <w:spacing w:after="0" w:line="240" w:lineRule="atLeast"/>
              <w:rPr>
                <w:rFonts w:ascii="Times New Roman" w:eastAsia="Times New Roman" w:hAnsi="Times New Roman" w:cs="Times New Roman"/>
                <w:color w:val="000000"/>
                <w:sz w:val="24"/>
                <w:szCs w:val="24"/>
                <w:lang w:val="sq-AL"/>
              </w:rPr>
            </w:pPr>
            <w:r w:rsidRPr="000A065C">
              <w:rPr>
                <w:rFonts w:ascii="Times New Roman" w:eastAsia="Times New Roman" w:hAnsi="Times New Roman" w:cs="Times New Roman"/>
                <w:color w:val="000000"/>
                <w:sz w:val="24"/>
                <w:szCs w:val="24"/>
              </w:rPr>
              <w:t>Number of assignment-related contr</w:t>
            </w:r>
            <w:r w:rsidR="00337E18">
              <w:rPr>
                <w:rFonts w:ascii="Times New Roman" w:eastAsia="Times New Roman" w:hAnsi="Times New Roman" w:cs="Times New Roman"/>
                <w:color w:val="000000"/>
                <w:sz w:val="24"/>
                <w:szCs w:val="24"/>
              </w:rPr>
              <w:t>acts completed during last five</w:t>
            </w:r>
            <w:r w:rsidRPr="000A065C">
              <w:rPr>
                <w:rFonts w:ascii="Times New Roman" w:eastAsia="Times New Roman" w:hAnsi="Times New Roman" w:cs="Times New Roman"/>
                <w:color w:val="000000"/>
                <w:sz w:val="24"/>
                <w:szCs w:val="24"/>
              </w:rPr>
              <w:t xml:space="preserve"> years </w:t>
            </w:r>
          </w:p>
        </w:tc>
        <w:tc>
          <w:tcPr>
            <w:tcW w:w="1458" w:type="dxa"/>
            <w:tcBorders>
              <w:top w:val="single" w:sz="6" w:space="0" w:color="auto"/>
              <w:left w:val="single" w:sz="6" w:space="0" w:color="auto"/>
              <w:bottom w:val="single" w:sz="6" w:space="0" w:color="auto"/>
              <w:right w:val="double" w:sz="4" w:space="0" w:color="auto"/>
            </w:tcBorders>
          </w:tcPr>
          <w:p w:rsidR="00A2035F" w:rsidRPr="000A065C" w:rsidRDefault="00A2035F" w:rsidP="00A2035F">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A065C">
              <w:rPr>
                <w:rFonts w:ascii="Times New Roman" w:eastAsia="Times New Roman" w:hAnsi="Times New Roman" w:cs="Times New Roman"/>
                <w:color w:val="000000"/>
                <w:sz w:val="24"/>
                <w:szCs w:val="24"/>
              </w:rPr>
              <w:t>30 points</w:t>
            </w:r>
          </w:p>
        </w:tc>
      </w:tr>
      <w:tr w:rsidR="00A2035F" w:rsidRPr="00A2035F" w:rsidTr="00781216">
        <w:tc>
          <w:tcPr>
            <w:tcW w:w="571" w:type="dxa"/>
            <w:tcBorders>
              <w:top w:val="single" w:sz="6" w:space="0" w:color="auto"/>
              <w:left w:val="double" w:sz="4" w:space="0" w:color="auto"/>
              <w:bottom w:val="single" w:sz="6" w:space="0" w:color="auto"/>
              <w:right w:val="single" w:sz="6" w:space="0" w:color="auto"/>
            </w:tcBorders>
          </w:tcPr>
          <w:p w:rsidR="00A2035F" w:rsidRPr="000A065C" w:rsidRDefault="00A2035F" w:rsidP="00A2035F">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sidRPr="000A065C">
              <w:rPr>
                <w:rFonts w:ascii="Times New Roman" w:eastAsia="Times New Roman" w:hAnsi="Times New Roman" w:cs="Times New Roman"/>
                <w:color w:val="000000"/>
                <w:sz w:val="24"/>
                <w:szCs w:val="24"/>
              </w:rPr>
              <w:t>3.</w:t>
            </w:r>
          </w:p>
        </w:tc>
        <w:tc>
          <w:tcPr>
            <w:tcW w:w="7547" w:type="dxa"/>
            <w:tcBorders>
              <w:top w:val="single" w:sz="6" w:space="0" w:color="auto"/>
              <w:left w:val="single" w:sz="6" w:space="0" w:color="auto"/>
              <w:bottom w:val="single" w:sz="6" w:space="0" w:color="auto"/>
              <w:right w:val="single" w:sz="6" w:space="0" w:color="auto"/>
            </w:tcBorders>
          </w:tcPr>
          <w:p w:rsidR="00A2035F" w:rsidRPr="000A065C" w:rsidRDefault="00A2035F" w:rsidP="00A2035F">
            <w:pPr>
              <w:tabs>
                <w:tab w:val="left" w:pos="0"/>
                <w:tab w:val="left" w:pos="900"/>
              </w:tabs>
              <w:autoSpaceDE w:val="0"/>
              <w:autoSpaceDN w:val="0"/>
              <w:adjustRightInd w:val="0"/>
              <w:spacing w:after="0" w:line="240" w:lineRule="atLeast"/>
              <w:rPr>
                <w:rFonts w:ascii="Times New Roman" w:eastAsia="Times New Roman" w:hAnsi="Times New Roman" w:cs="Times New Roman"/>
                <w:color w:val="000000"/>
                <w:sz w:val="24"/>
                <w:szCs w:val="24"/>
              </w:rPr>
            </w:pPr>
            <w:r w:rsidRPr="000A065C">
              <w:rPr>
                <w:rFonts w:ascii="Times New Roman" w:eastAsia="Times New Roman" w:hAnsi="Times New Roman" w:cs="Times New Roman"/>
                <w:color w:val="000000"/>
                <w:sz w:val="24"/>
                <w:szCs w:val="24"/>
              </w:rPr>
              <w:t xml:space="preserve">General experience and qualification of the key personal </w:t>
            </w:r>
          </w:p>
        </w:tc>
        <w:tc>
          <w:tcPr>
            <w:tcW w:w="1458" w:type="dxa"/>
            <w:tcBorders>
              <w:top w:val="single" w:sz="6" w:space="0" w:color="auto"/>
              <w:left w:val="single" w:sz="6" w:space="0" w:color="auto"/>
              <w:bottom w:val="single" w:sz="6" w:space="0" w:color="auto"/>
              <w:right w:val="double" w:sz="4" w:space="0" w:color="auto"/>
            </w:tcBorders>
          </w:tcPr>
          <w:p w:rsidR="00A2035F" w:rsidRPr="000A065C" w:rsidRDefault="000A065C" w:rsidP="00A2035F">
            <w:pPr>
              <w:tabs>
                <w:tab w:val="left" w:pos="360"/>
                <w:tab w:val="left" w:pos="7920"/>
              </w:tabs>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A2035F" w:rsidRPr="000A065C">
              <w:rPr>
                <w:rFonts w:ascii="Times New Roman" w:eastAsia="Times New Roman" w:hAnsi="Times New Roman" w:cs="Times New Roman"/>
                <w:color w:val="000000"/>
                <w:sz w:val="24"/>
                <w:szCs w:val="24"/>
              </w:rPr>
              <w:t xml:space="preserve">0 points </w:t>
            </w:r>
          </w:p>
        </w:tc>
      </w:tr>
      <w:tr w:rsidR="00A2035F" w:rsidRPr="00A2035F" w:rsidTr="00781216">
        <w:tc>
          <w:tcPr>
            <w:tcW w:w="8118" w:type="dxa"/>
            <w:gridSpan w:val="2"/>
            <w:tcBorders>
              <w:top w:val="single" w:sz="6" w:space="0" w:color="auto"/>
              <w:left w:val="double" w:sz="4" w:space="0" w:color="auto"/>
              <w:bottom w:val="double" w:sz="4" w:space="0" w:color="auto"/>
              <w:right w:val="single" w:sz="6" w:space="0" w:color="auto"/>
            </w:tcBorders>
            <w:shd w:val="clear" w:color="auto" w:fill="D9D9D9"/>
          </w:tcPr>
          <w:p w:rsidR="00A2035F" w:rsidRPr="00A2035F" w:rsidRDefault="00A2035F" w:rsidP="00A2035F">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A2035F">
              <w:rPr>
                <w:rFonts w:ascii="Times New Roman" w:eastAsia="Times New Roman" w:hAnsi="Times New Roman" w:cs="Times New Roman"/>
                <w:b/>
                <w:color w:val="000000"/>
                <w:sz w:val="24"/>
                <w:szCs w:val="24"/>
              </w:rPr>
              <w:t>TOTAL</w:t>
            </w:r>
          </w:p>
        </w:tc>
        <w:tc>
          <w:tcPr>
            <w:tcW w:w="1458" w:type="dxa"/>
            <w:tcBorders>
              <w:top w:val="single" w:sz="6" w:space="0" w:color="auto"/>
              <w:left w:val="single" w:sz="6" w:space="0" w:color="auto"/>
              <w:bottom w:val="double" w:sz="4" w:space="0" w:color="auto"/>
              <w:right w:val="double" w:sz="4" w:space="0" w:color="auto"/>
            </w:tcBorders>
            <w:shd w:val="clear" w:color="auto" w:fill="D9D9D9"/>
          </w:tcPr>
          <w:p w:rsidR="00A2035F" w:rsidRPr="000A065C" w:rsidRDefault="00A2035F" w:rsidP="00A2035F">
            <w:pPr>
              <w:tabs>
                <w:tab w:val="left" w:pos="360"/>
                <w:tab w:val="left" w:pos="7920"/>
              </w:tabs>
              <w:autoSpaceDE w:val="0"/>
              <w:autoSpaceDN w:val="0"/>
              <w:adjustRightInd w:val="0"/>
              <w:spacing w:after="0" w:line="240" w:lineRule="atLeast"/>
              <w:rPr>
                <w:rFonts w:ascii="Times New Roman" w:eastAsia="Times New Roman" w:hAnsi="Times New Roman" w:cs="Times New Roman"/>
                <w:b/>
                <w:color w:val="000000"/>
                <w:sz w:val="24"/>
                <w:szCs w:val="24"/>
              </w:rPr>
            </w:pPr>
            <w:r w:rsidRPr="000A065C">
              <w:rPr>
                <w:rFonts w:ascii="Times New Roman" w:eastAsia="Times New Roman" w:hAnsi="Times New Roman" w:cs="Times New Roman"/>
                <w:b/>
                <w:color w:val="000000"/>
                <w:sz w:val="24"/>
                <w:szCs w:val="24"/>
              </w:rPr>
              <w:t>100 points</w:t>
            </w:r>
          </w:p>
        </w:tc>
      </w:tr>
    </w:tbl>
    <w:p w:rsidR="00A2035F" w:rsidRDefault="00A2035F" w:rsidP="00A2035F">
      <w:pPr>
        <w:spacing w:after="0" w:line="240" w:lineRule="auto"/>
        <w:jc w:val="both"/>
        <w:rPr>
          <w:rFonts w:ascii="Times New Roman" w:eastAsia="Times New Roman" w:hAnsi="Times New Roman" w:cs="Times New Roman"/>
          <w:b/>
          <w:spacing w:val="-2"/>
          <w:sz w:val="24"/>
          <w:szCs w:val="24"/>
        </w:rPr>
      </w:pPr>
    </w:p>
    <w:p w:rsidR="00665EDE" w:rsidRPr="00665EDE" w:rsidRDefault="00A2035F" w:rsidP="00665EDE">
      <w:pPr>
        <w:spacing w:after="0" w:line="240" w:lineRule="auto"/>
        <w:jc w:val="both"/>
        <w:rPr>
          <w:rFonts w:ascii="Times New Roman" w:eastAsia="Times New Roman" w:hAnsi="Times New Roman" w:cs="Times New Roman"/>
          <w:spacing w:val="-2"/>
          <w:sz w:val="24"/>
          <w:szCs w:val="24"/>
        </w:rPr>
      </w:pPr>
      <w:r w:rsidRPr="00A2035F">
        <w:rPr>
          <w:rFonts w:ascii="Times New Roman" w:eastAsia="Times New Roman" w:hAnsi="Times New Roman" w:cs="Times New Roman"/>
          <w:b/>
          <w:spacing w:val="-2"/>
          <w:sz w:val="24"/>
          <w:szCs w:val="24"/>
        </w:rPr>
        <w:t xml:space="preserve">The attention of interested Consultants is drawn to paragraph 1.9 of the World Bank’s </w:t>
      </w:r>
      <w:hyperlink r:id="rId10" w:history="1">
        <w:r w:rsidRPr="00A2035F">
          <w:rPr>
            <w:rFonts w:ascii="Times New Roman" w:eastAsia="Calibri" w:hAnsi="Times New Roman" w:cs="Times New Roman"/>
            <w:b/>
            <w:i/>
            <w:color w:val="0000FF"/>
            <w:spacing w:val="-2"/>
            <w:sz w:val="24"/>
            <w:szCs w:val="24"/>
            <w:u w:val="single"/>
          </w:rPr>
          <w:t>Guidelines: Selection and Employment of Consultants by World Bank Borrowers</w:t>
        </w:r>
      </w:hyperlink>
      <w:r w:rsidRPr="00A2035F">
        <w:rPr>
          <w:rFonts w:ascii="Times New Roman" w:eastAsia="Times New Roman" w:hAnsi="Times New Roman" w:cs="Times New Roman"/>
          <w:b/>
          <w:spacing w:val="-2"/>
          <w:sz w:val="24"/>
          <w:szCs w:val="24"/>
        </w:rPr>
        <w:t xml:space="preserve"> (</w:t>
      </w:r>
      <w:r w:rsidRPr="00A2035F">
        <w:rPr>
          <w:rFonts w:ascii="Times New Roman" w:eastAsia="Times New Roman" w:hAnsi="Times New Roman" w:cs="Times New Roman"/>
          <w:b/>
          <w:sz w:val="24"/>
          <w:szCs w:val="24"/>
        </w:rPr>
        <w:t>January 2011, revised July 2014</w:t>
      </w:r>
      <w:r w:rsidRPr="00A2035F">
        <w:rPr>
          <w:rFonts w:ascii="Times New Roman" w:eastAsia="Times New Roman" w:hAnsi="Times New Roman" w:cs="Times New Roman"/>
          <w:b/>
          <w:spacing w:val="-2"/>
          <w:sz w:val="24"/>
          <w:szCs w:val="24"/>
        </w:rPr>
        <w:t xml:space="preserve">), setting forth the World Bank’s policy on conflict of interest.  </w:t>
      </w:r>
      <w:r w:rsidR="00665EDE" w:rsidRPr="00665EDE">
        <w:rPr>
          <w:rFonts w:ascii="Times New Roman" w:eastAsia="Times New Roman" w:hAnsi="Times New Roman" w:cs="Times New Roman"/>
          <w:spacing w:val="-2"/>
          <w:sz w:val="24"/>
          <w:szCs w:val="24"/>
        </w:rPr>
        <w:t>The consultant should be an International Consultant. The selection method to be applied is Quality and Cost Base Selection (CQBS) in accordance with the procedures set out the World Bank’s Guidelines Selection</w:t>
      </w:r>
      <w:r w:rsidR="0040296B">
        <w:rPr>
          <w:rFonts w:ascii="Times New Roman" w:eastAsia="Times New Roman" w:hAnsi="Times New Roman" w:cs="Times New Roman"/>
          <w:spacing w:val="-2"/>
          <w:sz w:val="24"/>
          <w:szCs w:val="24"/>
        </w:rPr>
        <w:t xml:space="preserve"> and Employment of Consultants u</w:t>
      </w:r>
      <w:r w:rsidR="00665EDE" w:rsidRPr="00665EDE">
        <w:rPr>
          <w:rFonts w:ascii="Times New Roman" w:eastAsia="Times New Roman" w:hAnsi="Times New Roman" w:cs="Times New Roman"/>
          <w:spacing w:val="-2"/>
          <w:sz w:val="24"/>
          <w:szCs w:val="24"/>
        </w:rPr>
        <w:t>nder IBRD Loans and IDA Credits &amp; Grants by World Bank Borrowers” (January 2011, revised July 2</w:t>
      </w:r>
      <w:r w:rsidR="000A065C">
        <w:rPr>
          <w:rFonts w:ascii="Times New Roman" w:eastAsia="Times New Roman" w:hAnsi="Times New Roman" w:cs="Times New Roman"/>
          <w:spacing w:val="-2"/>
          <w:sz w:val="24"/>
          <w:szCs w:val="24"/>
        </w:rPr>
        <w:t>014</w:t>
      </w:r>
      <w:r w:rsidR="00665EDE" w:rsidRPr="00665EDE">
        <w:rPr>
          <w:rFonts w:ascii="Times New Roman" w:eastAsia="Times New Roman" w:hAnsi="Times New Roman" w:cs="Times New Roman"/>
          <w:spacing w:val="-2"/>
          <w:sz w:val="24"/>
          <w:szCs w:val="24"/>
        </w:rPr>
        <w:t>).</w:t>
      </w:r>
    </w:p>
    <w:p w:rsidR="00665EDE" w:rsidRPr="00665EDE" w:rsidRDefault="00665EDE" w:rsidP="00665EDE">
      <w:pPr>
        <w:spacing w:after="0" w:line="240" w:lineRule="auto"/>
        <w:jc w:val="both"/>
        <w:rPr>
          <w:rFonts w:ascii="Times New Roman" w:eastAsia="Times New Roman" w:hAnsi="Times New Roman" w:cs="Times New Roman"/>
          <w:spacing w:val="-2"/>
          <w:sz w:val="24"/>
          <w:szCs w:val="24"/>
        </w:rPr>
      </w:pPr>
    </w:p>
    <w:p w:rsidR="00A2035F" w:rsidRPr="00665EDE" w:rsidRDefault="00665EDE" w:rsidP="00665EDE">
      <w:pPr>
        <w:spacing w:after="0" w:line="240" w:lineRule="auto"/>
        <w:jc w:val="both"/>
        <w:rPr>
          <w:rFonts w:ascii="Times New Roman" w:eastAsia="Times New Roman" w:hAnsi="Times New Roman" w:cs="Times New Roman"/>
          <w:spacing w:val="-2"/>
          <w:sz w:val="24"/>
          <w:szCs w:val="24"/>
        </w:rPr>
      </w:pPr>
      <w:r w:rsidRPr="00665EDE">
        <w:rPr>
          <w:rFonts w:ascii="Times New Roman" w:eastAsia="Times New Roman" w:hAnsi="Times New Roman" w:cs="Times New Roman"/>
          <w:spacing w:val="-2"/>
          <w:sz w:val="24"/>
          <w:szCs w:val="24"/>
        </w:rPr>
        <w:t>The assignment will be performed under a lump sum contract that will include items such as travel/air tickets, in-out airports, local transport, interpretation, per diem, and consulting fees.  Contract duratio</w:t>
      </w:r>
      <w:r>
        <w:rPr>
          <w:rFonts w:ascii="Times New Roman" w:eastAsia="Times New Roman" w:hAnsi="Times New Roman" w:cs="Times New Roman"/>
          <w:spacing w:val="-2"/>
          <w:sz w:val="24"/>
          <w:szCs w:val="24"/>
        </w:rPr>
        <w:t xml:space="preserve">n is estimated to be 9 months. </w:t>
      </w:r>
      <w:r w:rsidRPr="00665EDE">
        <w:rPr>
          <w:rFonts w:ascii="Times New Roman" w:eastAsia="Times New Roman" w:hAnsi="Times New Roman" w:cs="Times New Roman"/>
          <w:spacing w:val="-2"/>
          <w:sz w:val="24"/>
          <w:szCs w:val="24"/>
        </w:rPr>
        <w:t>The estimated level input from international consultants is 385 man/day and for local consultants 170 man/days. The consultant will conduct 4 missions in Albania which will be scheduled in collaboration with</w:t>
      </w:r>
      <w:r>
        <w:rPr>
          <w:rFonts w:ascii="Times New Roman" w:eastAsia="Times New Roman" w:hAnsi="Times New Roman" w:cs="Times New Roman"/>
          <w:spacing w:val="-2"/>
          <w:sz w:val="24"/>
          <w:szCs w:val="24"/>
        </w:rPr>
        <w:t xml:space="preserve"> the contract management team. </w:t>
      </w:r>
      <w:r w:rsidRPr="00665EDE">
        <w:rPr>
          <w:rFonts w:ascii="Times New Roman" w:eastAsia="Times New Roman" w:hAnsi="Times New Roman" w:cs="Times New Roman"/>
          <w:spacing w:val="-2"/>
          <w:sz w:val="24"/>
          <w:szCs w:val="24"/>
        </w:rPr>
        <w:t>The prospective consultant will consider registration of its entity in the Albanian Tax Department for the purpose of payment, in case of contract signature. The contract is subject of VAT taxation and the cost will include all consultant’s business taxes, insurances and liabilities.</w:t>
      </w:r>
    </w:p>
    <w:p w:rsidR="00665EDE" w:rsidRPr="00A2035F" w:rsidRDefault="00665EDE" w:rsidP="00A2035F">
      <w:pPr>
        <w:spacing w:after="0" w:line="240" w:lineRule="auto"/>
        <w:jc w:val="both"/>
        <w:rPr>
          <w:rFonts w:ascii="Times New Roman" w:eastAsia="Times New Roman" w:hAnsi="Times New Roman" w:cs="Times New Roman"/>
          <w:b/>
          <w:spacing w:val="-2"/>
          <w:sz w:val="24"/>
          <w:szCs w:val="24"/>
        </w:rPr>
      </w:pPr>
    </w:p>
    <w:p w:rsidR="00A2035F" w:rsidRDefault="00A2035F" w:rsidP="00A2035F">
      <w:pPr>
        <w:spacing w:after="0" w:line="240" w:lineRule="auto"/>
        <w:contextualSpacing/>
        <w:mirrorIndents/>
        <w:jc w:val="both"/>
        <w:rPr>
          <w:rFonts w:ascii="Times New Roman" w:eastAsia="Times New Roman" w:hAnsi="Times New Roman" w:cs="Times New Roman"/>
          <w:color w:val="000000"/>
          <w:sz w:val="24"/>
          <w:szCs w:val="24"/>
        </w:rPr>
      </w:pPr>
      <w:r w:rsidRPr="00A2035F">
        <w:rPr>
          <w:rFonts w:ascii="Times New Roman" w:eastAsia="Times New Roman" w:hAnsi="Times New Roman" w:cs="Times New Roman"/>
          <w:color w:val="000000"/>
          <w:sz w:val="24"/>
          <w:szCs w:val="24"/>
        </w:rPr>
        <w:t xml:space="preserve">The international consultants will work closely with the local consultants, Component Coordinator, The technical working groups and Project Coordination Unit. During the assignment, the consultants are expected to travel to Tirana to meet with Government representatives at the Ministry of Health, regions, and districts, directors of health facilities, donors and World Bank staff. </w:t>
      </w:r>
    </w:p>
    <w:p w:rsidR="00A2035F" w:rsidRPr="00A2035F" w:rsidRDefault="00A2035F" w:rsidP="00A2035F">
      <w:pPr>
        <w:spacing w:after="0" w:line="240" w:lineRule="auto"/>
        <w:contextualSpacing/>
        <w:mirrorIndents/>
        <w:jc w:val="both"/>
        <w:rPr>
          <w:rFonts w:ascii="Times New Roman" w:eastAsia="Times New Roman" w:hAnsi="Times New Roman" w:cs="Times New Roman"/>
          <w:color w:val="000000"/>
          <w:sz w:val="24"/>
          <w:szCs w:val="24"/>
        </w:rPr>
      </w:pPr>
    </w:p>
    <w:p w:rsidR="00A2035F" w:rsidRPr="00A2035F" w:rsidRDefault="00A2035F" w:rsidP="00A2035F">
      <w:pPr>
        <w:spacing w:after="0" w:line="240" w:lineRule="auto"/>
        <w:contextualSpacing/>
        <w:mirrorIndents/>
        <w:jc w:val="both"/>
        <w:rPr>
          <w:rFonts w:ascii="Times New Roman" w:eastAsia="Times New Roman" w:hAnsi="Times New Roman" w:cs="Times New Roman"/>
          <w:b/>
          <w:color w:val="000000"/>
          <w:sz w:val="24"/>
          <w:szCs w:val="24"/>
        </w:rPr>
      </w:pPr>
      <w:r w:rsidRPr="00A2035F">
        <w:rPr>
          <w:rFonts w:ascii="Times New Roman" w:eastAsia="Times New Roman" w:hAnsi="Times New Roman" w:cs="Times New Roman"/>
          <w:color w:val="000000"/>
          <w:sz w:val="24"/>
          <w:szCs w:val="24"/>
        </w:rPr>
        <w:t>Further information can be obtained at the address below during office hours 08:00 to 16:30 (Monday to Thursday) and 08:00 to 14:00 on Friday.</w:t>
      </w:r>
      <w:r w:rsidR="00665EDE">
        <w:rPr>
          <w:rFonts w:ascii="Times New Roman" w:eastAsia="Times New Roman" w:hAnsi="Times New Roman" w:cs="Times New Roman"/>
          <w:b/>
          <w:color w:val="000000"/>
          <w:sz w:val="24"/>
          <w:szCs w:val="24"/>
        </w:rPr>
        <w:t xml:space="preserve"> </w:t>
      </w:r>
      <w:r w:rsidRPr="00A2035F">
        <w:rPr>
          <w:rFonts w:ascii="Times New Roman" w:eastAsia="Times New Roman" w:hAnsi="Times New Roman" w:cs="Times New Roman"/>
          <w:color w:val="000000"/>
          <w:sz w:val="24"/>
          <w:szCs w:val="24"/>
        </w:rPr>
        <w:t xml:space="preserve">Expressions of interest must be delivered in a written form to the address below (in person, or by mail, or by fax, or by e-mail) by </w:t>
      </w:r>
      <w:r w:rsidR="00337E18">
        <w:rPr>
          <w:rFonts w:ascii="Times New Roman" w:eastAsia="Times New Roman" w:hAnsi="Times New Roman" w:cs="Times New Roman"/>
          <w:b/>
          <w:color w:val="000000"/>
          <w:sz w:val="24"/>
          <w:szCs w:val="24"/>
        </w:rPr>
        <w:t>7</w:t>
      </w:r>
      <w:r w:rsidR="00337E18" w:rsidRPr="00337E18">
        <w:rPr>
          <w:rFonts w:ascii="Times New Roman" w:eastAsia="Times New Roman" w:hAnsi="Times New Roman" w:cs="Times New Roman"/>
          <w:b/>
          <w:color w:val="000000"/>
          <w:sz w:val="24"/>
          <w:szCs w:val="24"/>
          <w:vertAlign w:val="superscript"/>
        </w:rPr>
        <w:t>th</w:t>
      </w:r>
      <w:r w:rsidR="00337E18">
        <w:rPr>
          <w:rFonts w:ascii="Times New Roman" w:eastAsia="Times New Roman" w:hAnsi="Times New Roman" w:cs="Times New Roman"/>
          <w:b/>
          <w:color w:val="000000"/>
          <w:sz w:val="24"/>
          <w:szCs w:val="24"/>
        </w:rPr>
        <w:t xml:space="preserve"> of December </w:t>
      </w:r>
      <w:r w:rsidRPr="00803727">
        <w:rPr>
          <w:rFonts w:ascii="Times New Roman" w:eastAsia="Times New Roman" w:hAnsi="Times New Roman" w:cs="Times New Roman"/>
          <w:b/>
          <w:color w:val="000000"/>
          <w:sz w:val="24"/>
          <w:szCs w:val="24"/>
        </w:rPr>
        <w:t>2018</w:t>
      </w:r>
      <w:r w:rsidR="00337E18">
        <w:rPr>
          <w:rFonts w:ascii="Times New Roman" w:eastAsia="Times New Roman" w:hAnsi="Times New Roman" w:cs="Times New Roman"/>
          <w:b/>
          <w:color w:val="000000"/>
          <w:sz w:val="24"/>
          <w:szCs w:val="24"/>
        </w:rPr>
        <w:t xml:space="preserve"> local time 14</w:t>
      </w:r>
      <w:r w:rsidR="00803727">
        <w:rPr>
          <w:rFonts w:ascii="Times New Roman" w:eastAsia="Times New Roman" w:hAnsi="Times New Roman" w:cs="Times New Roman"/>
          <w:b/>
          <w:color w:val="000000"/>
          <w:sz w:val="24"/>
          <w:szCs w:val="24"/>
        </w:rPr>
        <w:t>:00.</w:t>
      </w:r>
    </w:p>
    <w:p w:rsidR="00A2035F" w:rsidRPr="00A2035F" w:rsidRDefault="00A2035F" w:rsidP="00A2035F">
      <w:pPr>
        <w:suppressAutoHyphens/>
        <w:spacing w:after="0" w:line="240" w:lineRule="auto"/>
        <w:jc w:val="both"/>
        <w:rPr>
          <w:rFonts w:ascii="Times New Roman" w:eastAsia="Times New Roman" w:hAnsi="Times New Roman" w:cs="Times New Roman"/>
          <w:b/>
          <w:bCs/>
          <w:smallCaps/>
          <w:sz w:val="24"/>
          <w:szCs w:val="24"/>
        </w:rPr>
      </w:pPr>
    </w:p>
    <w:p w:rsidR="00A2035F" w:rsidRPr="00A2035F" w:rsidRDefault="00A2035F" w:rsidP="00665EDE">
      <w:pPr>
        <w:suppressAutoHyphens/>
        <w:spacing w:after="0" w:line="240" w:lineRule="auto"/>
        <w:jc w:val="both"/>
        <w:rPr>
          <w:rFonts w:ascii="Times New Roman" w:eastAsia="Times New Roman" w:hAnsi="Times New Roman" w:cs="Times New Roman"/>
          <w:b/>
          <w:iCs/>
          <w:spacing w:val="-2"/>
          <w:sz w:val="20"/>
          <w:szCs w:val="24"/>
        </w:rPr>
      </w:pPr>
      <w:r>
        <w:rPr>
          <w:rFonts w:ascii="Times New Roman" w:eastAsia="Times New Roman" w:hAnsi="Times New Roman" w:cs="Times New Roman"/>
          <w:b/>
          <w:bCs/>
          <w:smallCaps/>
          <w:sz w:val="20"/>
          <w:szCs w:val="24"/>
        </w:rPr>
        <w:t xml:space="preserve">Ministry of Health and social protection </w:t>
      </w:r>
      <w:r w:rsidR="00665EDE">
        <w:rPr>
          <w:rFonts w:ascii="Times New Roman" w:eastAsia="Times New Roman" w:hAnsi="Times New Roman" w:cs="Times New Roman"/>
          <w:b/>
          <w:iCs/>
          <w:spacing w:val="-2"/>
          <w:sz w:val="20"/>
          <w:szCs w:val="24"/>
        </w:rPr>
        <w:t xml:space="preserve">/ </w:t>
      </w:r>
      <w:r w:rsidRPr="00A2035F">
        <w:rPr>
          <w:rFonts w:ascii="Times New Roman" w:eastAsia="Times New Roman" w:hAnsi="Times New Roman" w:cs="Times New Roman"/>
          <w:b/>
          <w:sz w:val="20"/>
          <w:szCs w:val="24"/>
        </w:rPr>
        <w:t>Project Coordination Unit (PCU)</w:t>
      </w:r>
    </w:p>
    <w:p w:rsidR="00A2035F" w:rsidRPr="00A2035F" w:rsidRDefault="00A2035F" w:rsidP="00665EDE">
      <w:pPr>
        <w:spacing w:after="0" w:line="240" w:lineRule="auto"/>
        <w:rPr>
          <w:rFonts w:ascii="Times New Roman" w:eastAsia="Times New Roman" w:hAnsi="Times New Roman" w:cs="Times New Roman"/>
          <w:b/>
          <w:bCs/>
          <w:smallCaps/>
          <w:sz w:val="20"/>
          <w:szCs w:val="24"/>
        </w:rPr>
      </w:pPr>
      <w:r w:rsidRPr="00A2035F">
        <w:rPr>
          <w:rFonts w:ascii="Times New Roman" w:eastAsia="Times New Roman" w:hAnsi="Times New Roman" w:cs="Times New Roman"/>
          <w:b/>
          <w:sz w:val="20"/>
          <w:szCs w:val="24"/>
        </w:rPr>
        <w:t>Health System Improvement Project (HSIP)</w:t>
      </w:r>
      <w:r w:rsidRPr="00A2035F">
        <w:rPr>
          <w:rFonts w:ascii="Times New Roman" w:eastAsia="Times New Roman" w:hAnsi="Times New Roman" w:cs="Times New Roman"/>
          <w:b/>
          <w:bCs/>
          <w:smallCaps/>
          <w:sz w:val="20"/>
          <w:szCs w:val="24"/>
        </w:rPr>
        <w:t xml:space="preserve"> </w:t>
      </w:r>
      <w:r w:rsidRPr="00A2035F">
        <w:rPr>
          <w:rFonts w:ascii="Times New Roman" w:eastAsia="Times New Roman" w:hAnsi="Times New Roman" w:cs="Times New Roman"/>
          <w:b/>
          <w:sz w:val="20"/>
          <w:szCs w:val="24"/>
        </w:rPr>
        <w:t>Tirana, Albania</w:t>
      </w:r>
    </w:p>
    <w:p w:rsidR="00895A63" w:rsidRDefault="00A2035F" w:rsidP="00A2035F">
      <w:pPr>
        <w:spacing w:after="0" w:line="240" w:lineRule="auto"/>
        <w:jc w:val="both"/>
        <w:rPr>
          <w:rFonts w:ascii="Times New Roman" w:eastAsia="Times New Roman" w:hAnsi="Times New Roman" w:cs="Times New Roman"/>
          <w:b/>
          <w:sz w:val="20"/>
          <w:szCs w:val="24"/>
        </w:rPr>
      </w:pPr>
      <w:r w:rsidRPr="00A2035F">
        <w:rPr>
          <w:rFonts w:ascii="Times New Roman" w:eastAsia="Times New Roman" w:hAnsi="Times New Roman" w:cs="Times New Roman"/>
          <w:b/>
          <w:sz w:val="20"/>
          <w:szCs w:val="24"/>
        </w:rPr>
        <w:t>Att: Blerina Dudushi</w:t>
      </w:r>
      <w:r w:rsidR="00665EDE" w:rsidRPr="00665EDE">
        <w:t xml:space="preserve"> </w:t>
      </w:r>
      <w:r w:rsidR="00665EDE" w:rsidRPr="00665EDE">
        <w:rPr>
          <w:rFonts w:ascii="Times New Roman" w:eastAsia="Times New Roman" w:hAnsi="Times New Roman" w:cs="Times New Roman"/>
          <w:b/>
          <w:sz w:val="20"/>
          <w:szCs w:val="24"/>
        </w:rPr>
        <w:t xml:space="preserve">e-mail: </w:t>
      </w:r>
      <w:hyperlink r:id="rId11" w:history="1">
        <w:r w:rsidR="00895A63" w:rsidRPr="00AB4BF4">
          <w:rPr>
            <w:rStyle w:val="Hyperlink"/>
            <w:rFonts w:ascii="Times New Roman" w:eastAsia="Times New Roman" w:hAnsi="Times New Roman" w:cs="Times New Roman"/>
            <w:b/>
            <w:sz w:val="20"/>
            <w:szCs w:val="24"/>
          </w:rPr>
          <w:t>hsip.dudushi@gmail.com</w:t>
        </w:r>
      </w:hyperlink>
    </w:p>
    <w:p w:rsidR="00665EDE" w:rsidRPr="00A2035F" w:rsidRDefault="00895A63" w:rsidP="00A2035F">
      <w:pPr>
        <w:spacing w:after="0" w:line="240" w:lineRule="auto"/>
        <w:jc w:val="both"/>
        <w:rPr>
          <w:rFonts w:ascii="Times New Roman" w:eastAsia="Times New Roman" w:hAnsi="Times New Roman" w:cs="Times New Roman"/>
          <w:b/>
          <w:sz w:val="20"/>
          <w:szCs w:val="24"/>
        </w:rPr>
      </w:pPr>
      <w:r w:rsidRPr="00895A63">
        <w:t xml:space="preserve"> </w:t>
      </w:r>
      <w:r w:rsidRPr="00895A63">
        <w:rPr>
          <w:rFonts w:ascii="Times New Roman" w:eastAsia="Times New Roman" w:hAnsi="Times New Roman" w:cs="Times New Roman"/>
          <w:b/>
          <w:sz w:val="20"/>
          <w:szCs w:val="24"/>
        </w:rPr>
        <w:t>Rruga "Aleksander Moisiu", Kati.2, Tirana, ALBANIA</w:t>
      </w:r>
    </w:p>
    <w:p w:rsidR="006503B2" w:rsidRPr="00A2035F" w:rsidRDefault="006503B2" w:rsidP="00A2035F">
      <w:pPr>
        <w:rPr>
          <w:rFonts w:ascii="Times New Roman" w:hAnsi="Times New Roman" w:cs="Times New Roman"/>
          <w:sz w:val="24"/>
          <w:szCs w:val="24"/>
        </w:rPr>
      </w:pPr>
    </w:p>
    <w:sectPr w:rsidR="006503B2" w:rsidRPr="00A2035F" w:rsidSect="00004C4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35" w:rsidRDefault="00FD1335">
      <w:pPr>
        <w:spacing w:after="0" w:line="240" w:lineRule="auto"/>
      </w:pPr>
      <w:r>
        <w:separator/>
      </w:r>
    </w:p>
  </w:endnote>
  <w:endnote w:type="continuationSeparator" w:id="0">
    <w:p w:rsidR="00FD1335" w:rsidRDefault="00FD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4430"/>
      <w:docPartObj>
        <w:docPartGallery w:val="Page Numbers (Bottom of Page)"/>
        <w:docPartUnique/>
      </w:docPartObj>
    </w:sdtPr>
    <w:sdtEndPr/>
    <w:sdtContent>
      <w:sdt>
        <w:sdtPr>
          <w:id w:val="565050523"/>
          <w:docPartObj>
            <w:docPartGallery w:val="Page Numbers (Top of Page)"/>
            <w:docPartUnique/>
          </w:docPartObj>
        </w:sdtPr>
        <w:sdtEndPr/>
        <w:sdtContent>
          <w:p w:rsidR="00A429A2" w:rsidRDefault="00665EDE">
            <w:pPr>
              <w:pStyle w:val="Footer"/>
              <w:jc w:val="right"/>
            </w:pPr>
            <w:r>
              <w:t xml:space="preserve">Page </w:t>
            </w:r>
            <w:r>
              <w:rPr>
                <w:b/>
              </w:rPr>
              <w:fldChar w:fldCharType="begin"/>
            </w:r>
            <w:r>
              <w:rPr>
                <w:b/>
              </w:rPr>
              <w:instrText xml:space="preserve"> PAGE </w:instrText>
            </w:r>
            <w:r>
              <w:rPr>
                <w:b/>
              </w:rPr>
              <w:fldChar w:fldCharType="separate"/>
            </w:r>
            <w:r w:rsidR="00CC2ABE">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CC2ABE">
              <w:rPr>
                <w:b/>
                <w:noProof/>
              </w:rPr>
              <w:t>6</w:t>
            </w:r>
            <w:r>
              <w:rPr>
                <w:b/>
              </w:rPr>
              <w:fldChar w:fldCharType="end"/>
            </w:r>
          </w:p>
        </w:sdtContent>
      </w:sdt>
    </w:sdtContent>
  </w:sdt>
  <w:p w:rsidR="00A429A2" w:rsidRDefault="00FD1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35" w:rsidRDefault="00FD1335">
      <w:pPr>
        <w:spacing w:after="0" w:line="240" w:lineRule="auto"/>
      </w:pPr>
      <w:r>
        <w:separator/>
      </w:r>
    </w:p>
  </w:footnote>
  <w:footnote w:type="continuationSeparator" w:id="0">
    <w:p w:rsidR="00FD1335" w:rsidRDefault="00FD13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263C"/>
    <w:multiLevelType w:val="hybridMultilevel"/>
    <w:tmpl w:val="2A426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C14CCB"/>
    <w:multiLevelType w:val="multilevel"/>
    <w:tmpl w:val="A8E04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901E69"/>
    <w:multiLevelType w:val="multilevel"/>
    <w:tmpl w:val="C2E0A3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670A4C"/>
    <w:multiLevelType w:val="multilevel"/>
    <w:tmpl w:val="7528E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387EC9"/>
    <w:multiLevelType w:val="multilevel"/>
    <w:tmpl w:val="7528E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944762"/>
    <w:multiLevelType w:val="hybridMultilevel"/>
    <w:tmpl w:val="9660690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4A2958FF"/>
    <w:multiLevelType w:val="multilevel"/>
    <w:tmpl w:val="D0669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3C1C08"/>
    <w:multiLevelType w:val="multilevel"/>
    <w:tmpl w:val="7528E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5E2096"/>
    <w:multiLevelType w:val="hybridMultilevel"/>
    <w:tmpl w:val="AA9CAB74"/>
    <w:lvl w:ilvl="0" w:tplc="8CA2A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302798"/>
    <w:multiLevelType w:val="hybridMultilevel"/>
    <w:tmpl w:val="5934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9350A9"/>
    <w:multiLevelType w:val="multilevel"/>
    <w:tmpl w:val="473AD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2"/>
  </w:num>
  <w:num w:numId="4">
    <w:abstractNumId w:val="4"/>
  </w:num>
  <w:num w:numId="5">
    <w:abstractNumId w:val="6"/>
  </w:num>
  <w:num w:numId="6">
    <w:abstractNumId w:val="1"/>
  </w:num>
  <w:num w:numId="7">
    <w:abstractNumId w:val="10"/>
  </w:num>
  <w:num w:numId="8">
    <w:abstractNumId w:val="7"/>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98"/>
    <w:rsid w:val="000A065C"/>
    <w:rsid w:val="001B689F"/>
    <w:rsid w:val="0027618C"/>
    <w:rsid w:val="00337E18"/>
    <w:rsid w:val="0040296B"/>
    <w:rsid w:val="0043656D"/>
    <w:rsid w:val="00472598"/>
    <w:rsid w:val="00575973"/>
    <w:rsid w:val="005B5891"/>
    <w:rsid w:val="006503B2"/>
    <w:rsid w:val="00665EDE"/>
    <w:rsid w:val="00783843"/>
    <w:rsid w:val="00803727"/>
    <w:rsid w:val="00876A31"/>
    <w:rsid w:val="00895A63"/>
    <w:rsid w:val="00A2035F"/>
    <w:rsid w:val="00A92659"/>
    <w:rsid w:val="00AB4D8B"/>
    <w:rsid w:val="00B50B30"/>
    <w:rsid w:val="00B944BD"/>
    <w:rsid w:val="00CC2ABE"/>
    <w:rsid w:val="00FD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F1342-22BE-4774-8ED9-7215D135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203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035F"/>
  </w:style>
  <w:style w:type="paragraph" w:styleId="ListParagraph">
    <w:name w:val="List Paragraph"/>
    <w:basedOn w:val="Normal"/>
    <w:uiPriority w:val="34"/>
    <w:qFormat/>
    <w:rsid w:val="00A2035F"/>
    <w:pPr>
      <w:ind w:left="720"/>
      <w:contextualSpacing/>
    </w:pPr>
  </w:style>
  <w:style w:type="character" w:styleId="Hyperlink">
    <w:name w:val="Hyperlink"/>
    <w:basedOn w:val="DefaultParagraphFont"/>
    <w:uiPriority w:val="99"/>
    <w:unhideWhenUsed/>
    <w:rsid w:val="00665E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sip.dudushi@gmail.com" TargetMode="External"/><Relationship Id="rId5" Type="http://schemas.openxmlformats.org/officeDocument/2006/relationships/styles" Target="styles.xml"/><Relationship Id="rId10" Type="http://schemas.openxmlformats.org/officeDocument/2006/relationships/hyperlink" Target="http://www.worldbank.org/html/opr/consult/conten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8" ma:contentTypeDescription="Create a new document." ma:contentTypeScope="" ma:versionID="6f49077b2b8dc1c24df26b4583800a47">
  <xsd:schema xmlns:xsd="http://www.w3.org/2001/XMLSchema" xmlns:xs="http://www.w3.org/2001/XMLSchema" xmlns:p="http://schemas.microsoft.com/office/2006/metadata/properties" xmlns:ns2="644a89e5-6bf3-45be-973d-31dedccce5a6" targetNamespace="http://schemas.microsoft.com/office/2006/metadata/properties" ma:root="true" ma:fieldsID="030e7c651d40c7c9935ea2a6a07b8a01"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9BF3C-9060-4B23-BBF7-90BF5ECF6D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67F78D-5D25-49B0-96B1-192A9B1D0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F8E63-502D-4334-901A-751E11C7F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M.SH</cp:lastModifiedBy>
  <cp:revision>5</cp:revision>
  <dcterms:created xsi:type="dcterms:W3CDTF">2018-11-23T08:33:00Z</dcterms:created>
  <dcterms:modified xsi:type="dcterms:W3CDTF">2018-11-23T08:35:00Z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