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51" w:rsidRDefault="00A00E51" w:rsidP="00A00E51">
      <w:pPr>
        <w:spacing w:after="0" w:line="240" w:lineRule="auto"/>
        <w:jc w:val="center"/>
        <w:rPr>
          <w:rFonts w:ascii="Times New Roman" w:eastAsia="Times New Roman" w:hAnsi="Times New Roman" w:cs="Times New Roman"/>
          <w:b/>
          <w:bCs/>
          <w:i/>
          <w:sz w:val="32"/>
          <w:szCs w:val="20"/>
          <w:lang w:val="en-US"/>
        </w:rPr>
      </w:pPr>
      <w:r>
        <w:rPr>
          <w:rFonts w:ascii="Cambria" w:eastAsia="Times New Roman" w:hAnsi="Cambria" w:cs="Times New Roman"/>
          <w:b/>
          <w:noProof/>
          <w:sz w:val="24"/>
          <w:szCs w:val="40"/>
          <w:lang w:eastAsia="de-DE"/>
        </w:rPr>
        <w:drawing>
          <wp:anchor distT="0" distB="0" distL="114300" distR="114300" simplePos="0" relativeHeight="251659264" behindDoc="1" locked="0" layoutInCell="1" allowOverlap="1" wp14:anchorId="11CEF982" wp14:editId="4C46BB01">
            <wp:simplePos x="0" y="0"/>
            <wp:positionH relativeFrom="column">
              <wp:posOffset>-929646</wp:posOffset>
            </wp:positionH>
            <wp:positionV relativeFrom="paragraph">
              <wp:posOffset>-868436</wp:posOffset>
            </wp:positionV>
            <wp:extent cx="7518946" cy="1828800"/>
            <wp:effectExtent l="0" t="0" r="6350" b="0"/>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8946"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51" w:rsidRDefault="00A00E51" w:rsidP="00A00E51">
      <w:pPr>
        <w:spacing w:after="0" w:line="240" w:lineRule="auto"/>
        <w:jc w:val="center"/>
        <w:rPr>
          <w:rFonts w:ascii="Times New Roman" w:eastAsia="Times New Roman" w:hAnsi="Times New Roman" w:cs="Times New Roman"/>
          <w:b/>
          <w:bCs/>
          <w:i/>
          <w:sz w:val="32"/>
          <w:szCs w:val="20"/>
          <w:lang w:val="en-US"/>
        </w:rPr>
      </w:pPr>
    </w:p>
    <w:p w:rsidR="00A00E51" w:rsidRDefault="00A00E51" w:rsidP="00A00E51">
      <w:pPr>
        <w:spacing w:after="0" w:line="240" w:lineRule="auto"/>
        <w:jc w:val="center"/>
        <w:rPr>
          <w:rFonts w:ascii="Times New Roman" w:eastAsia="Times New Roman" w:hAnsi="Times New Roman" w:cs="Times New Roman"/>
          <w:b/>
          <w:bCs/>
          <w:i/>
          <w:sz w:val="32"/>
          <w:szCs w:val="20"/>
          <w:lang w:val="en-US"/>
        </w:rPr>
      </w:pPr>
    </w:p>
    <w:p w:rsidR="00A00E51" w:rsidRPr="00A00E51" w:rsidRDefault="00A00E51" w:rsidP="00A00E51">
      <w:pPr>
        <w:spacing w:after="0" w:line="240" w:lineRule="auto"/>
        <w:jc w:val="center"/>
        <w:rPr>
          <w:rFonts w:ascii="Times New Roman" w:eastAsia="Times New Roman" w:hAnsi="Times New Roman" w:cs="Times New Roman"/>
          <w:b/>
          <w:bCs/>
          <w:sz w:val="32"/>
          <w:szCs w:val="20"/>
          <w:lang w:val="en-US"/>
        </w:rPr>
      </w:pPr>
    </w:p>
    <w:p w:rsidR="00A00E51" w:rsidRPr="00A00E51" w:rsidRDefault="00A00E51" w:rsidP="00A00E51">
      <w:pPr>
        <w:numPr>
          <w:ilvl w:val="12"/>
          <w:numId w:val="0"/>
        </w:numPr>
        <w:suppressAutoHyphens/>
        <w:spacing w:after="120" w:line="240" w:lineRule="auto"/>
        <w:jc w:val="center"/>
        <w:outlineLvl w:val="0"/>
        <w:rPr>
          <w:rFonts w:ascii="Times New Roman" w:eastAsia="Times New Roman" w:hAnsi="Times New Roman" w:cs="Times New Roman"/>
          <w:b/>
          <w:sz w:val="28"/>
          <w:szCs w:val="20"/>
          <w:lang w:val="en-US"/>
        </w:rPr>
      </w:pPr>
      <w:r w:rsidRPr="00A00E51">
        <w:rPr>
          <w:rFonts w:ascii="Times New Roman" w:eastAsia="Times New Roman" w:hAnsi="Times New Roman" w:cs="Times New Roman"/>
          <w:b/>
          <w:sz w:val="28"/>
          <w:szCs w:val="20"/>
          <w:lang w:val="en-US"/>
        </w:rPr>
        <w:t>Invitation for Bids (IFB)</w:t>
      </w:r>
    </w:p>
    <w:p w:rsidR="00A00E51" w:rsidRPr="00A00E51" w:rsidRDefault="00A00E51" w:rsidP="00A00E51">
      <w:pPr>
        <w:numPr>
          <w:ilvl w:val="12"/>
          <w:numId w:val="0"/>
        </w:numPr>
        <w:suppressAutoHyphens/>
        <w:spacing w:after="120" w:line="240" w:lineRule="auto"/>
        <w:jc w:val="center"/>
        <w:rPr>
          <w:rFonts w:ascii="Times New Roman" w:eastAsia="Times New Roman" w:hAnsi="Times New Roman" w:cs="Times New Roman"/>
          <w:i/>
          <w:iCs/>
          <w:sz w:val="24"/>
          <w:szCs w:val="24"/>
          <w:lang w:val="en-US"/>
        </w:rPr>
      </w:pPr>
      <w:r w:rsidRPr="00A00E51">
        <w:rPr>
          <w:rFonts w:ascii="Times New Roman" w:eastAsia="Times New Roman" w:hAnsi="Times New Roman" w:cs="Times New Roman"/>
          <w:i/>
          <w:iCs/>
          <w:sz w:val="24"/>
          <w:szCs w:val="24"/>
          <w:lang w:val="en-US"/>
        </w:rPr>
        <w:t xml:space="preserve">Issued on </w:t>
      </w:r>
      <w:r>
        <w:rPr>
          <w:rFonts w:ascii="Times New Roman" w:eastAsia="Times New Roman" w:hAnsi="Times New Roman" w:cs="Times New Roman"/>
          <w:i/>
          <w:iCs/>
          <w:sz w:val="24"/>
          <w:szCs w:val="24"/>
          <w:lang w:val="en-US"/>
        </w:rPr>
        <w:t>01</w:t>
      </w:r>
      <w:r w:rsidRPr="00A00E51">
        <w:rPr>
          <w:rFonts w:ascii="Times New Roman" w:eastAsia="Times New Roman" w:hAnsi="Times New Roman" w:cs="Times New Roman"/>
          <w:i/>
          <w:iCs/>
          <w:sz w:val="24"/>
          <w:szCs w:val="24"/>
          <w:vertAlign w:val="superscript"/>
          <w:lang w:val="en-US"/>
        </w:rPr>
        <w:t>st</w:t>
      </w:r>
      <w:r>
        <w:rPr>
          <w:rFonts w:ascii="Times New Roman" w:eastAsia="Times New Roman" w:hAnsi="Times New Roman" w:cs="Times New Roman"/>
          <w:i/>
          <w:iCs/>
          <w:sz w:val="24"/>
          <w:szCs w:val="24"/>
          <w:lang w:val="en-US"/>
        </w:rPr>
        <w:t xml:space="preserve"> of November 2019</w:t>
      </w:r>
    </w:p>
    <w:p w:rsidR="00A00E51" w:rsidRPr="00A00E51" w:rsidRDefault="00A00E51" w:rsidP="00A00E51">
      <w:pPr>
        <w:numPr>
          <w:ilvl w:val="12"/>
          <w:numId w:val="0"/>
        </w:numPr>
        <w:suppressAutoHyphens/>
        <w:spacing w:after="120" w:line="240" w:lineRule="auto"/>
        <w:jc w:val="center"/>
        <w:rPr>
          <w:rFonts w:ascii="Times New Roman" w:eastAsia="Times New Roman" w:hAnsi="Times New Roman" w:cs="Times New Roman"/>
          <w:i/>
          <w:iCs/>
          <w:sz w:val="24"/>
          <w:szCs w:val="24"/>
          <w:lang w:val="en-US"/>
        </w:rPr>
      </w:pPr>
    </w:p>
    <w:p w:rsidR="00A00E51" w:rsidRPr="00A00E51" w:rsidRDefault="00A00E51" w:rsidP="00A00E51">
      <w:pPr>
        <w:numPr>
          <w:ilvl w:val="12"/>
          <w:numId w:val="0"/>
        </w:numPr>
        <w:suppressAutoHyphens/>
        <w:spacing w:after="120" w:line="240" w:lineRule="auto"/>
        <w:rPr>
          <w:rFonts w:ascii="Times New Roman" w:eastAsia="Times New Roman" w:hAnsi="Times New Roman" w:cs="Times New Roman"/>
          <w:b/>
          <w:iCs/>
          <w:sz w:val="24"/>
          <w:szCs w:val="24"/>
          <w:lang w:val="en-US"/>
        </w:rPr>
      </w:pPr>
      <w:r w:rsidRPr="00A00E51">
        <w:rPr>
          <w:rFonts w:ascii="Times New Roman" w:eastAsia="Times New Roman" w:hAnsi="Times New Roman" w:cs="Times New Roman"/>
          <w:b/>
          <w:iCs/>
          <w:sz w:val="24"/>
          <w:szCs w:val="24"/>
          <w:lang w:val="en-US"/>
        </w:rPr>
        <w:t>Albania</w:t>
      </w:r>
    </w:p>
    <w:p w:rsidR="00A00E51" w:rsidRPr="00A00E51" w:rsidRDefault="00A00E51" w:rsidP="00A00E51">
      <w:pPr>
        <w:numPr>
          <w:ilvl w:val="12"/>
          <w:numId w:val="0"/>
        </w:numPr>
        <w:suppressAutoHyphens/>
        <w:spacing w:after="120" w:line="240" w:lineRule="auto"/>
        <w:rPr>
          <w:rFonts w:ascii="Times New Roman" w:eastAsia="Times New Roman" w:hAnsi="Times New Roman" w:cs="Times New Roman"/>
          <w:b/>
          <w:iCs/>
          <w:sz w:val="24"/>
          <w:szCs w:val="24"/>
          <w:lang w:val="en-US"/>
        </w:rPr>
      </w:pPr>
      <w:r w:rsidRPr="00A00E51">
        <w:rPr>
          <w:rFonts w:ascii="Times New Roman" w:eastAsia="Times New Roman" w:hAnsi="Times New Roman" w:cs="Times New Roman"/>
          <w:b/>
          <w:iCs/>
          <w:sz w:val="24"/>
          <w:szCs w:val="24"/>
          <w:lang w:val="en-US"/>
        </w:rPr>
        <w:t>Health System Improvement Project</w:t>
      </w:r>
    </w:p>
    <w:p w:rsidR="00A00E51" w:rsidRPr="00A00E51" w:rsidRDefault="00A00E51" w:rsidP="00A00E51">
      <w:pPr>
        <w:tabs>
          <w:tab w:val="right" w:pos="7254"/>
        </w:tabs>
        <w:spacing w:before="60" w:after="60" w:line="240" w:lineRule="auto"/>
        <w:rPr>
          <w:rFonts w:ascii="Times New Roman" w:eastAsia="Times New Roman" w:hAnsi="Times New Roman" w:cs="Times New Roman"/>
          <w:b/>
          <w:sz w:val="24"/>
          <w:szCs w:val="20"/>
          <w:lang w:val="en-US"/>
        </w:rPr>
      </w:pPr>
      <w:r w:rsidRPr="00A00E51">
        <w:rPr>
          <w:rFonts w:ascii="Times New Roman" w:eastAsia="Times New Roman" w:hAnsi="Times New Roman" w:cs="Times New Roman"/>
          <w:b/>
          <w:sz w:val="24"/>
          <w:szCs w:val="20"/>
          <w:lang w:val="en-US"/>
        </w:rPr>
        <w:t>Loan No.8466-AL</w:t>
      </w:r>
    </w:p>
    <w:p w:rsidR="00A00E51" w:rsidRPr="00A00E51" w:rsidRDefault="00A00E51" w:rsidP="00A00E51">
      <w:pPr>
        <w:numPr>
          <w:ilvl w:val="12"/>
          <w:numId w:val="0"/>
        </w:numPr>
        <w:suppressAutoHyphens/>
        <w:spacing w:after="120" w:line="240" w:lineRule="auto"/>
        <w:rPr>
          <w:rFonts w:ascii="Times New Roman" w:eastAsia="Times New Roman" w:hAnsi="Times New Roman" w:cs="Times New Roman"/>
          <w:b/>
          <w:iCs/>
          <w:sz w:val="24"/>
          <w:szCs w:val="24"/>
          <w:highlight w:val="yellow"/>
          <w:lang w:val="en-US"/>
        </w:rPr>
      </w:pPr>
      <w:proofErr w:type="gramStart"/>
      <w:r w:rsidRPr="00A00E51">
        <w:rPr>
          <w:rFonts w:ascii="Times New Roman" w:eastAsia="Times New Roman" w:hAnsi="Times New Roman" w:cs="Times New Roman"/>
          <w:b/>
          <w:sz w:val="24"/>
          <w:szCs w:val="20"/>
          <w:lang w:val="en-US"/>
        </w:rPr>
        <w:t>Identification No.</w:t>
      </w:r>
      <w:proofErr w:type="gramEnd"/>
      <w:r w:rsidRPr="00A00E51">
        <w:rPr>
          <w:rFonts w:ascii="Times New Roman" w:eastAsia="Times New Roman" w:hAnsi="Times New Roman" w:cs="Times New Roman"/>
          <w:b/>
          <w:sz w:val="24"/>
          <w:szCs w:val="20"/>
          <w:lang w:val="en-US"/>
        </w:rPr>
        <w:t xml:space="preserve"> P144688</w:t>
      </w:r>
    </w:p>
    <w:p w:rsidR="00A00E51" w:rsidRDefault="00A00E51" w:rsidP="00A00E51">
      <w:pPr>
        <w:suppressAutoHyphens/>
        <w:spacing w:after="0" w:line="240" w:lineRule="auto"/>
        <w:jc w:val="both"/>
        <w:rPr>
          <w:rFonts w:ascii="Times New Roman" w:eastAsia="Times New Roman" w:hAnsi="Times New Roman" w:cs="Times New Roman"/>
          <w:b/>
          <w:spacing w:val="-2"/>
          <w:sz w:val="24"/>
          <w:szCs w:val="24"/>
          <w:lang w:val="en-US"/>
        </w:rPr>
      </w:pPr>
      <w:r w:rsidRPr="00A00E51">
        <w:rPr>
          <w:rFonts w:ascii="Times New Roman" w:eastAsia="Times New Roman" w:hAnsi="Times New Roman" w:cs="Times New Roman"/>
          <w:b/>
          <w:spacing w:val="-2"/>
          <w:sz w:val="24"/>
          <w:szCs w:val="24"/>
          <w:lang w:val="en-US"/>
        </w:rPr>
        <w:t>Civil Works for Rehabilitatio</w:t>
      </w:r>
      <w:r>
        <w:rPr>
          <w:rFonts w:ascii="Times New Roman" w:eastAsia="Times New Roman" w:hAnsi="Times New Roman" w:cs="Times New Roman"/>
          <w:b/>
          <w:spacing w:val="-2"/>
          <w:sz w:val="24"/>
          <w:szCs w:val="24"/>
          <w:lang w:val="en-US"/>
        </w:rPr>
        <w:t xml:space="preserve">n of Regional Hospital of </w:t>
      </w:r>
      <w:proofErr w:type="spellStart"/>
      <w:r>
        <w:rPr>
          <w:rFonts w:ascii="Times New Roman" w:eastAsia="Times New Roman" w:hAnsi="Times New Roman" w:cs="Times New Roman"/>
          <w:b/>
          <w:spacing w:val="-2"/>
          <w:sz w:val="24"/>
          <w:szCs w:val="24"/>
          <w:lang w:val="en-US"/>
        </w:rPr>
        <w:t>Kukes</w:t>
      </w:r>
      <w:proofErr w:type="spellEnd"/>
      <w:r w:rsidRPr="00A00E51">
        <w:rPr>
          <w:lang w:val="en-US"/>
        </w:rPr>
        <w:t xml:space="preserve"> </w:t>
      </w:r>
      <w:r w:rsidRPr="00A00E51">
        <w:rPr>
          <w:rFonts w:ascii="Times New Roman" w:eastAsia="Times New Roman" w:hAnsi="Times New Roman" w:cs="Times New Roman"/>
          <w:b/>
          <w:spacing w:val="-2"/>
          <w:sz w:val="24"/>
          <w:szCs w:val="24"/>
          <w:lang w:val="en-US"/>
        </w:rPr>
        <w:t>HSIP/CW/ICB/05-2019</w:t>
      </w:r>
    </w:p>
    <w:p w:rsidR="00A00E51" w:rsidRDefault="00A00E51" w:rsidP="00A00E51">
      <w:pPr>
        <w:suppressAutoHyphens/>
        <w:spacing w:after="0" w:line="240" w:lineRule="auto"/>
        <w:jc w:val="both"/>
        <w:rPr>
          <w:rFonts w:ascii="Times New Roman" w:eastAsia="Times New Roman" w:hAnsi="Times New Roman" w:cs="Times New Roman"/>
          <w:b/>
          <w:spacing w:val="-2"/>
          <w:sz w:val="24"/>
          <w:szCs w:val="24"/>
          <w:lang w:val="en-US"/>
        </w:rPr>
      </w:pPr>
    </w:p>
    <w:p w:rsidR="00A00E51" w:rsidRDefault="00A00E51" w:rsidP="00A00E51">
      <w:pPr>
        <w:suppressAutoHyphens/>
        <w:spacing w:after="0" w:line="240" w:lineRule="auto"/>
        <w:jc w:val="both"/>
        <w:rPr>
          <w:rFonts w:ascii="Times New Roman" w:eastAsia="Times New Roman" w:hAnsi="Times New Roman" w:cs="Times New Roman"/>
          <w:b/>
          <w:spacing w:val="-2"/>
          <w:sz w:val="24"/>
          <w:szCs w:val="24"/>
          <w:lang w:val="en-US"/>
        </w:rPr>
      </w:pPr>
    </w:p>
    <w:p w:rsidR="00A00E51" w:rsidRDefault="00A00E51" w:rsidP="00A00E51">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A00E51">
        <w:rPr>
          <w:rFonts w:ascii="Times New Roman" w:eastAsia="Times New Roman" w:hAnsi="Times New Roman" w:cs="Times New Roman"/>
          <w:spacing w:val="-2"/>
          <w:sz w:val="24"/>
          <w:szCs w:val="24"/>
          <w:lang w:val="en-US"/>
        </w:rPr>
        <w:t>This Invitation for Bids (IFB) follows the General Procurement Notice (GPN) for this project that appeared in UNDB online on 22nd of October 2015</w:t>
      </w:r>
      <w:r w:rsidRPr="00A00E51">
        <w:rPr>
          <w:rFonts w:ascii="Times New Roman" w:eastAsia="Times New Roman" w:hAnsi="Times New Roman" w:cs="Times New Roman"/>
          <w:spacing w:val="-2"/>
          <w:sz w:val="24"/>
          <w:szCs w:val="24"/>
          <w:lang w:val="en-US"/>
        </w:rPr>
        <w:t>.</w:t>
      </w:r>
    </w:p>
    <w:p w:rsidR="00A00E51" w:rsidRPr="00A00E51" w:rsidRDefault="00A00E51" w:rsidP="00A00E51">
      <w:pPr>
        <w:pStyle w:val="ListParagraph"/>
        <w:suppressAutoHyphens/>
        <w:spacing w:after="0" w:line="240" w:lineRule="auto"/>
        <w:ind w:left="360"/>
        <w:jc w:val="both"/>
        <w:rPr>
          <w:rFonts w:ascii="Times New Roman" w:eastAsia="Times New Roman" w:hAnsi="Times New Roman" w:cs="Times New Roman"/>
          <w:spacing w:val="-2"/>
          <w:sz w:val="24"/>
          <w:szCs w:val="24"/>
          <w:lang w:val="en-US"/>
        </w:rPr>
      </w:pPr>
    </w:p>
    <w:p w:rsidR="00A00E51" w:rsidRDefault="00A00E51" w:rsidP="00A00E51">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A00E51">
        <w:rPr>
          <w:rFonts w:ascii="Times New Roman" w:eastAsia="Times New Roman" w:hAnsi="Times New Roman" w:cs="Times New Roman"/>
          <w:spacing w:val="-2"/>
          <w:sz w:val="24"/>
          <w:szCs w:val="24"/>
          <w:lang w:val="en-US"/>
        </w:rPr>
        <w:t xml:space="preserve">The Government of Albania has received a loan from the International Bank for Reconstruction and Development toward the cost of the Health System Improvement project in Albania and it intends to apply part of the proceeds of this loan to payments under the agreement(s) resulting from this IFB:  </w:t>
      </w:r>
      <w:r w:rsidRPr="00A00E51">
        <w:rPr>
          <w:rFonts w:ascii="Times New Roman" w:eastAsia="Times New Roman" w:hAnsi="Times New Roman" w:cs="Times New Roman"/>
          <w:spacing w:val="-2"/>
          <w:sz w:val="24"/>
          <w:szCs w:val="24"/>
          <w:lang w:val="en-US"/>
        </w:rPr>
        <w:tab/>
      </w:r>
      <w:r w:rsidRPr="00A00E51">
        <w:rPr>
          <w:rFonts w:ascii="Times New Roman" w:eastAsia="Times New Roman" w:hAnsi="Times New Roman" w:cs="Times New Roman"/>
          <w:spacing w:val="-2"/>
          <w:sz w:val="24"/>
          <w:szCs w:val="24"/>
          <w:lang w:val="en-US"/>
        </w:rPr>
        <w:t xml:space="preserve">Civil Works for Rehabilitation of Regional Hospital of </w:t>
      </w:r>
      <w:proofErr w:type="spellStart"/>
      <w:r w:rsidRPr="00A00E51">
        <w:rPr>
          <w:rFonts w:ascii="Times New Roman" w:eastAsia="Times New Roman" w:hAnsi="Times New Roman" w:cs="Times New Roman"/>
          <w:spacing w:val="-2"/>
          <w:sz w:val="24"/>
          <w:szCs w:val="24"/>
          <w:lang w:val="en-US"/>
        </w:rPr>
        <w:t>Kukes</w:t>
      </w:r>
      <w:proofErr w:type="spellEnd"/>
      <w:r w:rsidRPr="00A00E51">
        <w:rPr>
          <w:rFonts w:ascii="Times New Roman" w:eastAsia="Times New Roman" w:hAnsi="Times New Roman" w:cs="Times New Roman"/>
          <w:spacing w:val="-2"/>
          <w:sz w:val="24"/>
          <w:szCs w:val="24"/>
          <w:lang w:val="en-US"/>
        </w:rPr>
        <w:t xml:space="preserve"> HSIP/CW/ICB/05-2019</w:t>
      </w:r>
    </w:p>
    <w:p w:rsidR="00A00E51" w:rsidRDefault="00A00E51" w:rsidP="00A00E51">
      <w:pPr>
        <w:pStyle w:val="ListParagraph"/>
        <w:suppressAutoHyphens/>
        <w:spacing w:after="0" w:line="240" w:lineRule="auto"/>
        <w:ind w:left="360"/>
        <w:jc w:val="both"/>
        <w:rPr>
          <w:rFonts w:ascii="Times New Roman" w:eastAsia="Times New Roman" w:hAnsi="Times New Roman" w:cs="Times New Roman"/>
          <w:spacing w:val="-2"/>
          <w:sz w:val="24"/>
          <w:szCs w:val="24"/>
          <w:lang w:val="en-US"/>
        </w:rPr>
      </w:pP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Default="00733CC8" w:rsidP="005E086A">
      <w:pPr>
        <w:pStyle w:val="ListParagraph"/>
        <w:numPr>
          <w:ilvl w:val="0"/>
          <w:numId w:val="1"/>
        </w:numPr>
        <w:jc w:val="both"/>
        <w:rPr>
          <w:rFonts w:ascii="Times New Roman" w:eastAsia="Times New Roman" w:hAnsi="Times New Roman" w:cs="Times New Roman"/>
          <w:i/>
          <w:spacing w:val="-2"/>
          <w:sz w:val="24"/>
          <w:szCs w:val="24"/>
          <w:lang w:val="en-US"/>
        </w:rPr>
      </w:pPr>
      <w:r w:rsidRPr="005E086A">
        <w:rPr>
          <w:rFonts w:ascii="Times New Roman" w:eastAsia="Times New Roman" w:hAnsi="Times New Roman" w:cs="Times New Roman"/>
          <w:spacing w:val="-2"/>
          <w:sz w:val="24"/>
          <w:szCs w:val="24"/>
          <w:lang w:val="en-US"/>
        </w:rPr>
        <w:t xml:space="preserve">The Ministry of Health and Social Protection Albania, serves as the implementing agency for the project and now invites sealed bids from eligible Bidders for </w:t>
      </w:r>
      <w:r w:rsidR="005E086A">
        <w:rPr>
          <w:rFonts w:ascii="Times New Roman" w:eastAsia="Times New Roman" w:hAnsi="Times New Roman" w:cs="Times New Roman"/>
          <w:spacing w:val="-2"/>
          <w:sz w:val="24"/>
          <w:szCs w:val="24"/>
          <w:lang w:val="en-US"/>
        </w:rPr>
        <w:t>‘</w:t>
      </w:r>
      <w:r w:rsidR="005E086A" w:rsidRPr="005E086A">
        <w:rPr>
          <w:rFonts w:ascii="Times New Roman" w:eastAsia="Times New Roman" w:hAnsi="Times New Roman" w:cs="Times New Roman"/>
          <w:spacing w:val="-2"/>
          <w:sz w:val="24"/>
          <w:szCs w:val="24"/>
          <w:lang w:val="en-US"/>
        </w:rPr>
        <w:t xml:space="preserve">Civil Works for Rehabilitation of Regional Hospital of </w:t>
      </w:r>
      <w:proofErr w:type="spellStart"/>
      <w:r w:rsidR="005E086A" w:rsidRPr="005E086A">
        <w:rPr>
          <w:rFonts w:ascii="Times New Roman" w:eastAsia="Times New Roman" w:hAnsi="Times New Roman" w:cs="Times New Roman"/>
          <w:spacing w:val="-2"/>
          <w:sz w:val="24"/>
          <w:szCs w:val="24"/>
          <w:lang w:val="en-US"/>
        </w:rPr>
        <w:t>Kukes</w:t>
      </w:r>
      <w:proofErr w:type="spellEnd"/>
      <w:r w:rsidR="005E086A" w:rsidRPr="005E086A">
        <w:rPr>
          <w:rFonts w:ascii="Times New Roman" w:eastAsia="Times New Roman" w:hAnsi="Times New Roman" w:cs="Times New Roman"/>
          <w:spacing w:val="-2"/>
          <w:sz w:val="24"/>
          <w:szCs w:val="24"/>
          <w:lang w:val="en-US"/>
        </w:rPr>
        <w:t xml:space="preserve"> HSIP/CW/ICB/05-2019</w:t>
      </w:r>
      <w:r w:rsidR="005E086A">
        <w:rPr>
          <w:rFonts w:ascii="Times New Roman" w:eastAsia="Times New Roman" w:hAnsi="Times New Roman" w:cs="Times New Roman"/>
          <w:spacing w:val="-2"/>
          <w:sz w:val="24"/>
          <w:szCs w:val="24"/>
          <w:lang w:val="en-US"/>
        </w:rPr>
        <w:t xml:space="preserve">’. One of the objectives of the rehabilitation is reaching the accreditation </w:t>
      </w:r>
      <w:proofErr w:type="spellStart"/>
      <w:r w:rsidR="005E086A">
        <w:rPr>
          <w:rFonts w:ascii="Times New Roman" w:eastAsia="Times New Roman" w:hAnsi="Times New Roman" w:cs="Times New Roman"/>
          <w:spacing w:val="-2"/>
          <w:sz w:val="24"/>
          <w:szCs w:val="24"/>
          <w:lang w:val="en-US"/>
        </w:rPr>
        <w:t>standards.</w:t>
      </w:r>
      <w:r w:rsidR="005E086A" w:rsidRPr="005E086A">
        <w:rPr>
          <w:rFonts w:ascii="Times New Roman" w:eastAsia="Times New Roman" w:hAnsi="Times New Roman" w:cs="Times New Roman"/>
          <w:spacing w:val="-2"/>
          <w:sz w:val="24"/>
          <w:szCs w:val="24"/>
          <w:lang w:val="en-US"/>
        </w:rPr>
        <w:t>The</w:t>
      </w:r>
      <w:proofErr w:type="spellEnd"/>
      <w:r w:rsidR="005E086A" w:rsidRPr="005E086A">
        <w:rPr>
          <w:rFonts w:ascii="Times New Roman" w:eastAsia="Times New Roman" w:hAnsi="Times New Roman" w:cs="Times New Roman"/>
          <w:spacing w:val="-2"/>
          <w:sz w:val="24"/>
          <w:szCs w:val="24"/>
          <w:lang w:val="en-US"/>
        </w:rPr>
        <w:t xml:space="preserve"> building of the regional hospital of </w:t>
      </w:r>
      <w:proofErr w:type="spellStart"/>
      <w:r w:rsidR="005E086A" w:rsidRPr="005E086A">
        <w:rPr>
          <w:rFonts w:ascii="Times New Roman" w:eastAsia="Times New Roman" w:hAnsi="Times New Roman" w:cs="Times New Roman"/>
          <w:spacing w:val="-2"/>
          <w:sz w:val="24"/>
          <w:szCs w:val="24"/>
          <w:lang w:val="en-US"/>
        </w:rPr>
        <w:t>Kukes</w:t>
      </w:r>
      <w:proofErr w:type="spellEnd"/>
      <w:r w:rsidR="005E086A" w:rsidRPr="005E086A">
        <w:rPr>
          <w:rFonts w:ascii="Times New Roman" w:eastAsia="Times New Roman" w:hAnsi="Times New Roman" w:cs="Times New Roman"/>
          <w:spacing w:val="-2"/>
          <w:sz w:val="24"/>
          <w:szCs w:val="24"/>
          <w:lang w:val="en-US"/>
        </w:rPr>
        <w:t xml:space="preserve"> is a 2 and 3 floor building. The building is depreciated with reconstructions parts that are made at different times and without a clear line or concept. Those made with different funding or grants. These partial reconstructions are made to solve immediate needs. A complete reconstruction plan is missing.</w:t>
      </w:r>
      <w:r w:rsidR="005E086A">
        <w:rPr>
          <w:rFonts w:ascii="Times New Roman" w:eastAsia="Times New Roman" w:hAnsi="Times New Roman" w:cs="Times New Roman"/>
          <w:spacing w:val="-2"/>
          <w:sz w:val="24"/>
          <w:szCs w:val="24"/>
          <w:lang w:val="en-US"/>
        </w:rPr>
        <w:t xml:space="preserve"> </w:t>
      </w:r>
      <w:r w:rsidR="005E086A" w:rsidRPr="005E086A">
        <w:rPr>
          <w:rFonts w:ascii="Times New Roman" w:eastAsia="Times New Roman" w:hAnsi="Times New Roman" w:cs="Times New Roman"/>
          <w:spacing w:val="-2"/>
          <w:sz w:val="24"/>
          <w:szCs w:val="24"/>
          <w:lang w:val="en-US"/>
        </w:rPr>
        <w:t xml:space="preserve">Interior finishes generally date back to the 90's. The reconstruction has an area of about 80 m2 and is partly located in the "C" and Corps partly in the emergency corps. The specific part which will be reconstructed under this tender may be found detailed in the Bidding Documents of this procedure. </w:t>
      </w:r>
      <w:r w:rsidR="005E086A" w:rsidRPr="005E086A">
        <w:rPr>
          <w:rFonts w:ascii="Times New Roman" w:eastAsia="Times New Roman" w:hAnsi="Times New Roman" w:cs="Times New Roman"/>
          <w:i/>
          <w:spacing w:val="-2"/>
          <w:sz w:val="24"/>
          <w:szCs w:val="24"/>
          <w:lang w:val="en-US"/>
        </w:rPr>
        <w:t>The total works are expected to be completed within a 12 months period.</w:t>
      </w:r>
    </w:p>
    <w:p w:rsidR="005E086A" w:rsidRPr="005E086A" w:rsidRDefault="005E086A" w:rsidP="005E086A">
      <w:pPr>
        <w:pStyle w:val="ListParagraph"/>
        <w:ind w:left="360"/>
        <w:jc w:val="both"/>
        <w:rPr>
          <w:rFonts w:ascii="Times New Roman" w:eastAsia="Times New Roman" w:hAnsi="Times New Roman" w:cs="Times New Roman"/>
          <w:i/>
          <w:spacing w:val="-2"/>
          <w:sz w:val="24"/>
          <w:szCs w:val="24"/>
          <w:lang w:val="en-US"/>
        </w:rPr>
      </w:pPr>
    </w:p>
    <w:p w:rsidR="00A00E51" w:rsidRPr="005E086A" w:rsidRDefault="00A00E51" w:rsidP="005E086A">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5E086A">
        <w:rPr>
          <w:rFonts w:ascii="Times New Roman" w:eastAsia="Times New Roman" w:hAnsi="Times New Roman" w:cs="Times New Roman"/>
          <w:spacing w:val="-2"/>
          <w:sz w:val="24"/>
          <w:szCs w:val="24"/>
          <w:lang w:val="en-US"/>
        </w:rPr>
        <w:t xml:space="preserve">Bidding will be conducted using the International Competitive Bidding (ICB) procedures specified in the World Bank’s Guidelines: Procurement under IBRD Loans and IDA Credits, edition of 2011 revised in July 2014, and is open to all Bidders eligible as defined </w:t>
      </w:r>
      <w:r w:rsidRPr="005E086A">
        <w:rPr>
          <w:rFonts w:ascii="Times New Roman" w:eastAsia="Times New Roman" w:hAnsi="Times New Roman" w:cs="Times New Roman"/>
          <w:spacing w:val="-2"/>
          <w:sz w:val="24"/>
          <w:szCs w:val="24"/>
          <w:lang w:val="en-US"/>
        </w:rPr>
        <w:lastRenderedPageBreak/>
        <w:t xml:space="preserve">in these Guidelines. </w:t>
      </w:r>
      <w:r w:rsidRPr="005E086A">
        <w:rPr>
          <w:rFonts w:ascii="Times New Roman" w:eastAsia="Times New Roman" w:hAnsi="Times New Roman" w:cs="Times New Roman"/>
          <w:spacing w:val="-2"/>
          <w:sz w:val="24"/>
          <w:szCs w:val="24"/>
          <w:lang w:val="en-US"/>
        </w:rPr>
        <w:t xml:space="preserve">In addition, please refer to paragraphs 1.6 and 1.7 setting forth the World Bank’s policy on conflict of interest. </w:t>
      </w:r>
      <w:r w:rsidR="005E086A" w:rsidRPr="005E086A">
        <w:rPr>
          <w:rFonts w:ascii="Times New Roman" w:eastAsia="Times New Roman" w:hAnsi="Times New Roman" w:cs="Times New Roman"/>
          <w:spacing w:val="-2"/>
          <w:sz w:val="24"/>
          <w:szCs w:val="24"/>
          <w:lang w:val="en-US"/>
        </w:rPr>
        <w:t xml:space="preserve">The bidding process is opened to all the </w:t>
      </w:r>
      <w:proofErr w:type="spellStart"/>
      <w:r w:rsidR="005E086A" w:rsidRPr="005E086A">
        <w:rPr>
          <w:rFonts w:ascii="Times New Roman" w:eastAsia="Times New Roman" w:hAnsi="Times New Roman" w:cs="Times New Roman"/>
          <w:spacing w:val="-2"/>
          <w:sz w:val="24"/>
          <w:szCs w:val="24"/>
          <w:lang w:val="en-US"/>
        </w:rPr>
        <w:t>Biddrs</w:t>
      </w:r>
      <w:proofErr w:type="spellEnd"/>
      <w:r w:rsidR="005E086A" w:rsidRPr="005E086A">
        <w:rPr>
          <w:rFonts w:ascii="Times New Roman" w:eastAsia="Times New Roman" w:hAnsi="Times New Roman" w:cs="Times New Roman"/>
          <w:spacing w:val="-2"/>
          <w:sz w:val="24"/>
          <w:szCs w:val="24"/>
          <w:lang w:val="en-US"/>
        </w:rPr>
        <w:t xml:space="preserve"> that fulfill the following qualification criteria:</w:t>
      </w:r>
    </w:p>
    <w:p w:rsidR="005E086A" w:rsidRPr="005E086A" w:rsidRDefault="005E086A" w:rsidP="005E086A">
      <w:pPr>
        <w:suppressAutoHyphens/>
        <w:spacing w:after="0" w:line="240" w:lineRule="auto"/>
        <w:jc w:val="both"/>
        <w:rPr>
          <w:rFonts w:ascii="Times New Roman" w:eastAsia="Times New Roman" w:hAnsi="Times New Roman" w:cs="Times New Roman"/>
          <w:spacing w:val="-2"/>
          <w:sz w:val="24"/>
          <w:szCs w:val="24"/>
          <w:lang w:val="en-US"/>
        </w:rPr>
      </w:pP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The Bidder shall demonstrate that it has access to, or has available, liquid assets, unencumbered real assets, lines of credit, and other financial means (independent of any contractual advance payment) sufficient to meet the construction cash flow requirements estimated as 360,000 Euro (Three hundred and sixty thousand Euro) for the subject contract(s) net of the Bidders other commitments</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(ii) The Bidders shall also demonstrate, to the satisfaction of the Employer, that it has adequate sources of finance to meet the cash flow requirements on works currently in progress and for future contract commitments.</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(iii) The audited balance sheets or, if not required by the laws of the Bidder’s country, other financial statements acceptable to the Employer, for the last  five years (2018, 2017, 2016, 2015 and 2014) shall be submitted and must demonstrate the current soundness of the Bidder’s financial position and indicate its prospective long-term profitability</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Minimum average annual construction turnover of  2.9 million Euro (Two point nine million  Euro), calculated as total certified payments received for contracts in progress and/or completed within the last five years, divided by five years(2018, 2017, 2016, 2015 and 2014)</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Experience in construction contracts in the role of prime contractor, JV member, sub-contractor, or management contractor for at least the last   5 (five) years, starting 1st January 2014</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w:t>
      </w:r>
      <w:proofErr w:type="spellStart"/>
      <w:r w:rsidRPr="005E086A">
        <w:rPr>
          <w:rFonts w:ascii="Times New Roman" w:hAnsi="Times New Roman" w:cs="Times New Roman"/>
          <w:sz w:val="24"/>
          <w:szCs w:val="24"/>
          <w:lang w:val="en-US"/>
        </w:rPr>
        <w:t>i</w:t>
      </w:r>
      <w:proofErr w:type="spellEnd"/>
      <w:r w:rsidRPr="005E086A">
        <w:rPr>
          <w:rFonts w:ascii="Times New Roman" w:hAnsi="Times New Roman" w:cs="Times New Roman"/>
          <w:sz w:val="24"/>
          <w:szCs w:val="24"/>
          <w:lang w:val="en-US"/>
        </w:rPr>
        <w:t xml:space="preserve">) A minimum number of similar   contracts specified below that have been satisfactorily and substantially   completed as a prime contractor, joint venture member  , management contractor or sub-contractor  between 1st January 2014 and application submission deadline: </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contract in construction / rehabilitation of public buildings, of minimum value  1.15 million Euro (including VAT)AND 1 (one) contract of minimum 1,15 million Euro (including VAT)   for buildings that have been successfully and substantially completed comprising the following concrete and steel structure, fire extinguishing, minimum fire separation walls, fire detection system, external surface finishing with asphalt, concrete.</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For the above and any other contracts completed and under implementation as prime contractor, joint venture member,  management contractor or sub-contractor  between 1st January 2014 and application submission deadline, a minimum construction experience in the following key activities successfully completed  : Earth works (excavation, filling, trimming, </w:t>
      </w:r>
      <w:proofErr w:type="spellStart"/>
      <w:r w:rsidRPr="005E086A">
        <w:rPr>
          <w:rFonts w:ascii="Times New Roman" w:hAnsi="Times New Roman" w:cs="Times New Roman"/>
          <w:sz w:val="24"/>
          <w:szCs w:val="24"/>
          <w:lang w:val="en-US"/>
        </w:rPr>
        <w:t>etc</w:t>
      </w:r>
      <w:proofErr w:type="spellEnd"/>
      <w:r w:rsidRPr="005E086A">
        <w:rPr>
          <w:rFonts w:ascii="Times New Roman" w:hAnsi="Times New Roman" w:cs="Times New Roman"/>
          <w:sz w:val="24"/>
          <w:szCs w:val="24"/>
          <w:lang w:val="en-US"/>
        </w:rPr>
        <w:t>)  - 2,000 cum; Concrete works – 1,000 cum. Pumping station – 1 unit</w:t>
      </w:r>
    </w:p>
    <w:p w:rsidR="005E086A" w:rsidRPr="005E086A" w:rsidRDefault="005E086A" w:rsidP="005E086A">
      <w:pPr>
        <w:numPr>
          <w:ilvl w:val="0"/>
          <w:numId w:val="3"/>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The required qualifications for the personnel in key position are given below:</w:t>
      </w:r>
    </w:p>
    <w:p w:rsidR="005E086A" w:rsidRPr="005E086A" w:rsidRDefault="005E086A" w:rsidP="005E086A">
      <w:pPr>
        <w:ind w:left="720"/>
        <w:contextualSpacing/>
        <w:jc w:val="both"/>
        <w:rPr>
          <w:rFonts w:ascii="Times New Roman" w:hAnsi="Times New Roman" w:cs="Times New Roman"/>
          <w:sz w:val="24"/>
          <w:szCs w:val="24"/>
          <w:lang w:val="en-US"/>
        </w:rPr>
      </w:pP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Project Manager: civil master engineer with at least 10 years expertise in construction works with minimum 3 contracts experience in FIDIC contracts.;</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Site Manager: civil master engineer with at least 10 years expertise in construction works with minimum 2 contracts experience in FIDIC contracts.</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1 Civil Site Engineer: site civil master engineer with at least 10 years expertise in construction of civil works, </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1 Electrical Site Engineer: site electrical master engineer with at least 10 years expertise in construction of electrical works, </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1 Mechanical Site Engineer: site mechanical master engineer with at least 10 years expertise in construction of electrical works, </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1 Site surveyor: site surveyor master engineer with at least 10 years expertise in construction works, </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Site Safety Coordinator: civil master engineer on construction sites to be resident on site.</w:t>
      </w:r>
    </w:p>
    <w:p w:rsidR="005E086A" w:rsidRPr="005E086A" w:rsidRDefault="005E086A" w:rsidP="005E086A">
      <w:pPr>
        <w:numPr>
          <w:ilvl w:val="0"/>
          <w:numId w:val="2"/>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2 General foreman: dipl. </w:t>
      </w:r>
      <w:proofErr w:type="spellStart"/>
      <w:r w:rsidRPr="005E086A">
        <w:rPr>
          <w:rFonts w:ascii="Times New Roman" w:hAnsi="Times New Roman" w:cs="Times New Roman"/>
          <w:sz w:val="24"/>
          <w:szCs w:val="24"/>
          <w:lang w:val="en-US"/>
        </w:rPr>
        <w:t>eng.</w:t>
      </w:r>
      <w:proofErr w:type="spellEnd"/>
      <w:r w:rsidRPr="005E086A">
        <w:rPr>
          <w:rFonts w:ascii="Times New Roman" w:hAnsi="Times New Roman" w:cs="Times New Roman"/>
          <w:sz w:val="24"/>
          <w:szCs w:val="24"/>
          <w:lang w:val="en-US"/>
        </w:rPr>
        <w:t xml:space="preserve"> (bachelor), with at least 10 years of experience on construction sites, Responsible for the day-to-day distribution of plant and labor, supervision of flow of materials and upkeep of site communication systems. He/she is the link between management staff and site labor.</w:t>
      </w:r>
    </w:p>
    <w:p w:rsidR="005E086A" w:rsidRPr="005E086A" w:rsidRDefault="005E086A" w:rsidP="005E086A">
      <w:pPr>
        <w:numPr>
          <w:ilvl w:val="0"/>
          <w:numId w:val="3"/>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The Bidder must demonstrate that it has the key equipment listed hereafter:</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 xml:space="preserve">1 Auto Concrete mixer with pump: Truck weigh 9000kg, concrete 27000kg/9m3 </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2 Moto concrete mixer</w:t>
      </w:r>
      <w:r w:rsidRPr="005E086A">
        <w:rPr>
          <w:rFonts w:ascii="Times New Roman" w:hAnsi="Times New Roman" w:cs="Times New Roman"/>
          <w:sz w:val="24"/>
          <w:szCs w:val="24"/>
          <w:lang w:val="en-US"/>
        </w:rPr>
        <w:tab/>
        <w:t xml:space="preserve">280 </w:t>
      </w:r>
      <w:proofErr w:type="spellStart"/>
      <w:r w:rsidRPr="005E086A">
        <w:rPr>
          <w:rFonts w:ascii="Times New Roman" w:hAnsi="Times New Roman" w:cs="Times New Roman"/>
          <w:sz w:val="24"/>
          <w:szCs w:val="24"/>
          <w:lang w:val="en-US"/>
        </w:rPr>
        <w:t>ltrs</w:t>
      </w:r>
      <w:proofErr w:type="spellEnd"/>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Excavator</w:t>
      </w:r>
      <w:r w:rsidRPr="005E086A">
        <w:rPr>
          <w:rFonts w:ascii="Times New Roman" w:hAnsi="Times New Roman" w:cs="Times New Roman"/>
          <w:sz w:val="24"/>
          <w:szCs w:val="24"/>
          <w:lang w:val="en-US"/>
        </w:rPr>
        <w:tab/>
        <w:t>120hp, 20000kg,, 8m</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2 Mini excavator</w:t>
      </w:r>
      <w:r w:rsidRPr="005E086A">
        <w:rPr>
          <w:rFonts w:ascii="Times New Roman" w:hAnsi="Times New Roman" w:cs="Times New Roman"/>
          <w:sz w:val="24"/>
          <w:szCs w:val="24"/>
          <w:lang w:val="en-US"/>
        </w:rPr>
        <w:tab/>
        <w:t>14hp, 1500kg</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2 Lorry Truck capacity 3.5-7 ton</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2 Trucks Truck capacity 20 ton</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Water Bowser</w:t>
      </w:r>
      <w:r w:rsidRPr="005E086A">
        <w:rPr>
          <w:rFonts w:ascii="Times New Roman" w:hAnsi="Times New Roman" w:cs="Times New Roman"/>
          <w:sz w:val="24"/>
          <w:szCs w:val="24"/>
          <w:lang w:val="en-US"/>
        </w:rPr>
        <w:tab/>
        <w:t xml:space="preserve">3000 </w:t>
      </w:r>
      <w:proofErr w:type="spellStart"/>
      <w:r w:rsidRPr="005E086A">
        <w:rPr>
          <w:rFonts w:ascii="Times New Roman" w:hAnsi="Times New Roman" w:cs="Times New Roman"/>
          <w:sz w:val="24"/>
          <w:szCs w:val="24"/>
          <w:lang w:val="en-US"/>
        </w:rPr>
        <w:t>litres</w:t>
      </w:r>
      <w:proofErr w:type="spellEnd"/>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Roller or compactor1.5 ton</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 Vibratory plate</w:t>
      </w:r>
      <w:r w:rsidRPr="005E086A">
        <w:rPr>
          <w:rFonts w:ascii="Times New Roman" w:hAnsi="Times New Roman" w:cs="Times New Roman"/>
          <w:sz w:val="24"/>
          <w:szCs w:val="24"/>
          <w:lang w:val="en-US"/>
        </w:rPr>
        <w:tab/>
        <w:t>6hp</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2 Crane</w:t>
      </w:r>
      <w:r w:rsidRPr="005E086A">
        <w:rPr>
          <w:rFonts w:ascii="Times New Roman" w:hAnsi="Times New Roman" w:cs="Times New Roman"/>
          <w:sz w:val="24"/>
          <w:szCs w:val="24"/>
          <w:lang w:val="en-US"/>
        </w:rPr>
        <w:tab/>
        <w:t>Carrying 3,5ton</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1</w:t>
      </w:r>
      <w:r w:rsidRPr="005E086A">
        <w:rPr>
          <w:rFonts w:ascii="Times New Roman" w:hAnsi="Times New Roman" w:cs="Times New Roman"/>
          <w:sz w:val="24"/>
          <w:szCs w:val="24"/>
          <w:lang w:val="en-US"/>
        </w:rPr>
        <w:tab/>
        <w:t xml:space="preserve">Dewatering pump1,3hp </w:t>
      </w:r>
    </w:p>
    <w:p w:rsidR="005E086A" w:rsidRPr="005E086A" w:rsidRDefault="005E086A" w:rsidP="005E086A">
      <w:pPr>
        <w:numPr>
          <w:ilvl w:val="0"/>
          <w:numId w:val="4"/>
        </w:numPr>
        <w:contextualSpacing/>
        <w:jc w:val="both"/>
        <w:rPr>
          <w:rFonts w:ascii="Times New Roman" w:hAnsi="Times New Roman" w:cs="Times New Roman"/>
          <w:sz w:val="24"/>
          <w:szCs w:val="24"/>
          <w:lang w:val="en-US"/>
        </w:rPr>
      </w:pPr>
      <w:proofErr w:type="spellStart"/>
      <w:r w:rsidRPr="005E086A">
        <w:rPr>
          <w:rFonts w:ascii="Times New Roman" w:hAnsi="Times New Roman" w:cs="Times New Roman"/>
          <w:sz w:val="24"/>
          <w:szCs w:val="24"/>
          <w:lang w:val="en-US"/>
        </w:rPr>
        <w:t>Scafolding</w:t>
      </w:r>
      <w:proofErr w:type="spellEnd"/>
      <w:r w:rsidRPr="005E086A">
        <w:rPr>
          <w:rFonts w:ascii="Times New Roman" w:hAnsi="Times New Roman" w:cs="Times New Roman"/>
          <w:sz w:val="24"/>
          <w:szCs w:val="24"/>
          <w:lang w:val="en-US"/>
        </w:rPr>
        <w:t xml:space="preserve"> system</w:t>
      </w:r>
      <w:r w:rsidRPr="005E086A">
        <w:rPr>
          <w:rFonts w:ascii="Times New Roman" w:hAnsi="Times New Roman" w:cs="Times New Roman"/>
          <w:sz w:val="24"/>
          <w:szCs w:val="24"/>
          <w:lang w:val="en-US"/>
        </w:rPr>
        <w:tab/>
        <w:t>1,000 m2</w:t>
      </w:r>
      <w:r w:rsidRPr="005E086A">
        <w:rPr>
          <w:rFonts w:ascii="Times New Roman" w:hAnsi="Times New Roman" w:cs="Times New Roman"/>
          <w:sz w:val="24"/>
          <w:szCs w:val="24"/>
          <w:lang w:val="en-US"/>
        </w:rPr>
        <w:tab/>
        <w:t>Min 1000 m2</w:t>
      </w:r>
    </w:p>
    <w:p w:rsidR="00345F72" w:rsidRPr="00345F72" w:rsidRDefault="00345F72" w:rsidP="00345F72">
      <w:pPr>
        <w:numPr>
          <w:ilvl w:val="0"/>
          <w:numId w:val="3"/>
        </w:numPr>
        <w:contextualSpacing/>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 xml:space="preserve">Professional license required for the Bidders are : </w:t>
      </w:r>
    </w:p>
    <w:p w:rsidR="00345F72" w:rsidRDefault="00345F72" w:rsidP="00345F72">
      <w:pPr>
        <w:contextualSpacing/>
        <w:jc w:val="both"/>
        <w:rPr>
          <w:rFonts w:ascii="Times New Roman" w:hAnsi="Times New Roman" w:cs="Times New Roman"/>
          <w:sz w:val="24"/>
          <w:szCs w:val="24"/>
          <w:lang w:val="en-US"/>
        </w:rPr>
      </w:pPr>
    </w:p>
    <w:p w:rsidR="00345F72" w:rsidRDefault="00345F72" w:rsidP="00345F72">
      <w:pPr>
        <w:pStyle w:val="ListParagraph"/>
        <w:numPr>
          <w:ilvl w:val="0"/>
          <w:numId w:val="5"/>
        </w:numPr>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The license of activity of expertise related to environmental impact with code III 2.A, reason because this activity has deep impact on environment</w:t>
      </w:r>
    </w:p>
    <w:p w:rsidR="00345F72" w:rsidRDefault="00345F72" w:rsidP="00345F72">
      <w:pPr>
        <w:pStyle w:val="ListParagraph"/>
        <w:numPr>
          <w:ilvl w:val="0"/>
          <w:numId w:val="5"/>
        </w:numPr>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The license on collection, transportation and ware housing of urban waste</w:t>
      </w:r>
    </w:p>
    <w:p w:rsidR="00345F72" w:rsidRDefault="00345F72" w:rsidP="00345F72">
      <w:pPr>
        <w:pStyle w:val="ListParagraph"/>
        <w:numPr>
          <w:ilvl w:val="0"/>
          <w:numId w:val="5"/>
        </w:numPr>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 xml:space="preserve">The Economic operator must present the authorization or a Contract from </w:t>
      </w:r>
      <w:proofErr w:type="spellStart"/>
      <w:proofErr w:type="gramStart"/>
      <w:r w:rsidRPr="00345F72">
        <w:rPr>
          <w:rFonts w:ascii="Times New Roman" w:hAnsi="Times New Roman" w:cs="Times New Roman"/>
          <w:sz w:val="24"/>
          <w:szCs w:val="24"/>
          <w:lang w:val="en-US"/>
        </w:rPr>
        <w:t>te</w:t>
      </w:r>
      <w:proofErr w:type="spellEnd"/>
      <w:proofErr w:type="gramEnd"/>
      <w:r w:rsidRPr="00345F72">
        <w:rPr>
          <w:rFonts w:ascii="Times New Roman" w:hAnsi="Times New Roman" w:cs="Times New Roman"/>
          <w:sz w:val="24"/>
          <w:szCs w:val="24"/>
          <w:lang w:val="en-US"/>
        </w:rPr>
        <w:t xml:space="preserve"> Producer /distributer that is authorized from him to offer the equipment as follows in this Bidding document. In the case that the authorization has been delivered from </w:t>
      </w:r>
      <w:r w:rsidRPr="00345F72">
        <w:rPr>
          <w:rFonts w:ascii="Times New Roman" w:hAnsi="Times New Roman" w:cs="Times New Roman"/>
          <w:sz w:val="24"/>
          <w:szCs w:val="24"/>
          <w:lang w:val="en-US"/>
        </w:rPr>
        <w:lastRenderedPageBreak/>
        <w:t>authorized distributer ,must be accompanied by: a partnership Contract that certify the collaboration with the distributor</w:t>
      </w:r>
    </w:p>
    <w:p w:rsidR="00345F72" w:rsidRDefault="00345F72" w:rsidP="00345F72">
      <w:pPr>
        <w:pStyle w:val="ListParagraph"/>
        <w:numPr>
          <w:ilvl w:val="0"/>
          <w:numId w:val="5"/>
        </w:numPr>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For the internal units, F-coil, heating pump</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Certificate ISO 9001:2015 equal to the Producer(Quality Management System)</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 xml:space="preserve">Certificate </w:t>
      </w:r>
      <w:proofErr w:type="spellStart"/>
      <w:r w:rsidRPr="00345F72">
        <w:rPr>
          <w:rFonts w:ascii="Times New Roman" w:hAnsi="Times New Roman" w:cs="Times New Roman"/>
          <w:sz w:val="24"/>
          <w:szCs w:val="24"/>
          <w:lang w:val="en-US"/>
        </w:rPr>
        <w:t>Eurovent</w:t>
      </w:r>
      <w:proofErr w:type="spellEnd"/>
      <w:r w:rsidRPr="00345F72">
        <w:rPr>
          <w:rFonts w:ascii="Times New Roman" w:hAnsi="Times New Roman" w:cs="Times New Roman"/>
          <w:sz w:val="24"/>
          <w:szCs w:val="24"/>
          <w:lang w:val="en-US"/>
        </w:rPr>
        <w:t xml:space="preserve"> (Performance Certificate based on International and European Standards)</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Certificate on Warranty System ,PED(Pressure Equipment Directive) based on Directive 2014/68 of European Union</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Certificate of Conformity FGAS (Producers t of Gas that create global warming</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Heating pump must be conform the directive 2006/</w:t>
      </w:r>
      <w:r>
        <w:rPr>
          <w:rFonts w:ascii="Times New Roman" w:hAnsi="Times New Roman" w:cs="Times New Roman"/>
          <w:sz w:val="24"/>
          <w:szCs w:val="24"/>
          <w:lang w:val="en-US"/>
        </w:rPr>
        <w:t xml:space="preserve">42/CE,2014/35/UE,2014/68/UE,ERP </w:t>
      </w:r>
      <w:r w:rsidRPr="00345F72">
        <w:rPr>
          <w:rFonts w:ascii="Times New Roman" w:hAnsi="Times New Roman" w:cs="Times New Roman"/>
          <w:sz w:val="24"/>
          <w:szCs w:val="24"/>
          <w:lang w:val="en-US"/>
        </w:rPr>
        <w:t xml:space="preserve">2009/125/CE(reg.2013/813;2016/2281;2011/327 catalog/technical </w:t>
      </w:r>
      <w:proofErr w:type="spellStart"/>
      <w:r w:rsidRPr="00345F72">
        <w:rPr>
          <w:rFonts w:ascii="Times New Roman" w:hAnsi="Times New Roman" w:cs="Times New Roman"/>
          <w:sz w:val="24"/>
          <w:szCs w:val="24"/>
          <w:lang w:val="en-US"/>
        </w:rPr>
        <w:t>schedulefire</w:t>
      </w:r>
      <w:proofErr w:type="spellEnd"/>
      <w:r w:rsidRPr="00345F72">
        <w:rPr>
          <w:rFonts w:ascii="Times New Roman" w:hAnsi="Times New Roman" w:cs="Times New Roman"/>
          <w:sz w:val="24"/>
          <w:szCs w:val="24"/>
          <w:lang w:val="en-US"/>
        </w:rPr>
        <w:t xml:space="preserve"> Protection System</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ISO Certificate 9001:2015 equal to the producer (Quality Management Standard)</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OHSAS Certificate 18001:2007 of the producer () Health &amp; Safety Management System</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ISO14001:2015 equal of producer (Environmental Management System)</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Catalog/technical schedule</w:t>
      </w:r>
    </w:p>
    <w:p w:rsidR="00345F72" w:rsidRDefault="00345F72" w:rsidP="00345F72">
      <w:pPr>
        <w:pStyle w:val="ListParagraph"/>
        <w:numPr>
          <w:ilvl w:val="0"/>
          <w:numId w:val="5"/>
        </w:numPr>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For the access-control Systems</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ISO certificate 9001:2015 equal of the producer (Quality Management System)</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OHSAS Certificate 18001:2007 of the producer ( Health &amp; Safety Management System)</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ISO14001:2015 equal of producer (Environmental Management System)</w:t>
      </w:r>
      <w:r>
        <w:rPr>
          <w:rFonts w:ascii="Times New Roman" w:hAnsi="Times New Roman" w:cs="Times New Roman"/>
          <w:sz w:val="24"/>
          <w:szCs w:val="24"/>
          <w:lang w:val="en-US"/>
        </w:rPr>
        <w:t>;</w:t>
      </w:r>
      <w:r w:rsidRPr="00345F72">
        <w:rPr>
          <w:rFonts w:ascii="Times New Roman" w:hAnsi="Times New Roman" w:cs="Times New Roman"/>
          <w:sz w:val="24"/>
          <w:szCs w:val="24"/>
          <w:lang w:val="en-US"/>
        </w:rPr>
        <w:t>Catalog/technical schedule</w:t>
      </w:r>
    </w:p>
    <w:p w:rsidR="00345F72" w:rsidRPr="00345F72" w:rsidRDefault="00345F72" w:rsidP="00345F72">
      <w:pPr>
        <w:pStyle w:val="ListParagraph"/>
        <w:numPr>
          <w:ilvl w:val="0"/>
          <w:numId w:val="5"/>
        </w:numPr>
        <w:jc w:val="both"/>
        <w:rPr>
          <w:rFonts w:ascii="Times New Roman" w:hAnsi="Times New Roman" w:cs="Times New Roman"/>
          <w:sz w:val="24"/>
          <w:szCs w:val="24"/>
          <w:lang w:val="en-US"/>
        </w:rPr>
      </w:pPr>
      <w:r w:rsidRPr="00345F72">
        <w:rPr>
          <w:rFonts w:ascii="Times New Roman" w:hAnsi="Times New Roman" w:cs="Times New Roman"/>
          <w:sz w:val="24"/>
          <w:szCs w:val="24"/>
          <w:lang w:val="en-US"/>
        </w:rPr>
        <w:t>For the medical Gases system and medical equipment that will be installed on the object</w:t>
      </w:r>
      <w:r>
        <w:rPr>
          <w:rFonts w:ascii="Times New Roman" w:hAnsi="Times New Roman" w:cs="Times New Roman"/>
          <w:sz w:val="24"/>
          <w:szCs w:val="24"/>
          <w:lang w:val="en-US"/>
        </w:rPr>
        <w:t xml:space="preserve">; </w:t>
      </w:r>
      <w:r w:rsidRPr="00345F72">
        <w:rPr>
          <w:rFonts w:ascii="Times New Roman" w:hAnsi="Times New Roman" w:cs="Times New Roman"/>
          <w:sz w:val="24"/>
          <w:szCs w:val="24"/>
          <w:lang w:val="en-US"/>
        </w:rPr>
        <w:t xml:space="preserve">Sockets for medical gas </w:t>
      </w:r>
      <w:r>
        <w:rPr>
          <w:rFonts w:ascii="Times New Roman" w:hAnsi="Times New Roman" w:cs="Times New Roman"/>
          <w:sz w:val="24"/>
          <w:szCs w:val="24"/>
          <w:lang w:val="en-US"/>
        </w:rPr>
        <w:t xml:space="preserve">installation as O2,N2O,Vac,Agss; </w:t>
      </w:r>
      <w:r w:rsidRPr="00345F72">
        <w:rPr>
          <w:rFonts w:ascii="Times New Roman" w:hAnsi="Times New Roman" w:cs="Times New Roman"/>
          <w:sz w:val="24"/>
          <w:szCs w:val="24"/>
          <w:lang w:val="en-US"/>
        </w:rPr>
        <w:t>Single Bed panel  with 3 or 2 points of Gas points for a single bed O2,Am,Vac, illumination for every single patient, electric socket, nurse call emergency and all the equipment’s part of medical gas system.</w:t>
      </w:r>
      <w:bookmarkStart w:id="0" w:name="_GoBack"/>
      <w:bookmarkEnd w:id="0"/>
    </w:p>
    <w:p w:rsidR="005E086A" w:rsidRPr="005E086A" w:rsidRDefault="005E086A" w:rsidP="005E086A">
      <w:pPr>
        <w:numPr>
          <w:ilvl w:val="0"/>
          <w:numId w:val="3"/>
        </w:numPr>
        <w:contextualSpacing/>
        <w:jc w:val="both"/>
        <w:rPr>
          <w:rFonts w:ascii="Times New Roman" w:hAnsi="Times New Roman" w:cs="Times New Roman"/>
          <w:sz w:val="24"/>
          <w:szCs w:val="24"/>
          <w:lang w:val="en-US"/>
        </w:rPr>
      </w:pPr>
      <w:r w:rsidRPr="005E086A">
        <w:rPr>
          <w:rFonts w:ascii="Times New Roman" w:hAnsi="Times New Roman" w:cs="Times New Roman"/>
          <w:sz w:val="24"/>
          <w:szCs w:val="24"/>
          <w:lang w:val="en-US"/>
        </w:rPr>
        <w:t>More detailed information</w:t>
      </w:r>
      <w:r w:rsidR="00D43C38">
        <w:rPr>
          <w:rFonts w:ascii="Times New Roman" w:hAnsi="Times New Roman" w:cs="Times New Roman"/>
          <w:sz w:val="24"/>
          <w:szCs w:val="24"/>
          <w:lang w:val="en-US"/>
        </w:rPr>
        <w:t xml:space="preserve"> and more specific provision</w:t>
      </w:r>
      <w:r w:rsidRPr="005E086A">
        <w:rPr>
          <w:rFonts w:ascii="Times New Roman" w:hAnsi="Times New Roman" w:cs="Times New Roman"/>
          <w:sz w:val="24"/>
          <w:szCs w:val="24"/>
          <w:lang w:val="en-US"/>
        </w:rPr>
        <w:t xml:space="preserve"> on the fulfillment qualification criteria and the relevant documents to be submitted may be found in the Bidding Documents.</w:t>
      </w:r>
      <w:r w:rsidR="00D43C38">
        <w:rPr>
          <w:rFonts w:ascii="Times New Roman" w:hAnsi="Times New Roman" w:cs="Times New Roman"/>
          <w:sz w:val="24"/>
          <w:szCs w:val="24"/>
          <w:lang w:val="en-US"/>
        </w:rPr>
        <w:t xml:space="preserve"> Please notice that the Bidding documents contain also specific provision on how the Bidder must fulfill the above mentioned criteria when applying as Joint Venture.</w:t>
      </w: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Pr="005E086A" w:rsidRDefault="00A00E51" w:rsidP="005E086A">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5E086A">
        <w:rPr>
          <w:rFonts w:ascii="Times New Roman" w:eastAsia="Times New Roman" w:hAnsi="Times New Roman" w:cs="Times New Roman"/>
          <w:spacing w:val="-2"/>
          <w:sz w:val="24"/>
          <w:szCs w:val="24"/>
          <w:lang w:val="en-US"/>
        </w:rPr>
        <w:t>Interested eligible Bidders may obtain further information from can be obtained at the address below during office hours 08:00 to 16:30 (Monday to Thursday) and 08:00 to 14:00 on Friday :</w:t>
      </w: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Pr="00A00E51" w:rsidRDefault="00A00E51" w:rsidP="00A00E51">
      <w:pPr>
        <w:suppressAutoHyphens/>
        <w:spacing w:after="0" w:line="240" w:lineRule="auto"/>
        <w:jc w:val="both"/>
        <w:rPr>
          <w:rFonts w:ascii="Times New Roman" w:eastAsia="Times New Roman" w:hAnsi="Times New Roman" w:cs="Times New Roman"/>
          <w:i/>
          <w:iCs/>
          <w:spacing w:val="-2"/>
          <w:sz w:val="24"/>
          <w:szCs w:val="24"/>
          <w:lang w:val="en-US"/>
        </w:rPr>
      </w:pPr>
      <w:r w:rsidRPr="00A00E51">
        <w:rPr>
          <w:rFonts w:ascii="Times New Roman" w:eastAsia="Times New Roman" w:hAnsi="Times New Roman" w:cs="Times New Roman"/>
          <w:iCs/>
          <w:spacing w:val="-2"/>
          <w:sz w:val="24"/>
          <w:szCs w:val="24"/>
          <w:lang w:val="en-US"/>
        </w:rPr>
        <w:t xml:space="preserve">Mrs. </w:t>
      </w:r>
      <w:proofErr w:type="spellStart"/>
      <w:r w:rsidRPr="00A00E51">
        <w:rPr>
          <w:rFonts w:ascii="Times New Roman" w:eastAsia="Times New Roman" w:hAnsi="Times New Roman" w:cs="Times New Roman"/>
          <w:iCs/>
          <w:spacing w:val="-2"/>
          <w:sz w:val="24"/>
          <w:szCs w:val="24"/>
          <w:lang w:val="en-US"/>
        </w:rPr>
        <w:t>Blerina</w:t>
      </w:r>
      <w:proofErr w:type="spellEnd"/>
      <w:r w:rsidRPr="00A00E51">
        <w:rPr>
          <w:rFonts w:ascii="Times New Roman" w:eastAsia="Times New Roman" w:hAnsi="Times New Roman" w:cs="Times New Roman"/>
          <w:iCs/>
          <w:spacing w:val="-2"/>
          <w:sz w:val="24"/>
          <w:szCs w:val="24"/>
          <w:lang w:val="en-US"/>
        </w:rPr>
        <w:t xml:space="preserve"> </w:t>
      </w:r>
      <w:proofErr w:type="spellStart"/>
      <w:r w:rsidRPr="00A00E51">
        <w:rPr>
          <w:rFonts w:ascii="Times New Roman" w:eastAsia="Times New Roman" w:hAnsi="Times New Roman" w:cs="Times New Roman"/>
          <w:iCs/>
          <w:spacing w:val="-2"/>
          <w:sz w:val="24"/>
          <w:szCs w:val="24"/>
          <w:lang w:val="en-US"/>
        </w:rPr>
        <w:t>Dudushi</w:t>
      </w:r>
      <w:proofErr w:type="spellEnd"/>
      <w:r w:rsidRPr="00A00E51">
        <w:rPr>
          <w:rFonts w:ascii="Times New Roman" w:eastAsia="Times New Roman" w:hAnsi="Times New Roman" w:cs="Times New Roman"/>
          <w:iCs/>
          <w:spacing w:val="-2"/>
          <w:sz w:val="24"/>
          <w:szCs w:val="24"/>
          <w:lang w:val="en-US"/>
        </w:rPr>
        <w:t xml:space="preserve"> – PCU Project Manager</w:t>
      </w:r>
      <w:r w:rsidRPr="00A00E51">
        <w:rPr>
          <w:rFonts w:ascii="Times New Roman" w:eastAsia="Times New Roman" w:hAnsi="Times New Roman" w:cs="Times New Roman"/>
          <w:i/>
          <w:iCs/>
          <w:spacing w:val="-2"/>
          <w:sz w:val="24"/>
          <w:szCs w:val="24"/>
          <w:lang w:val="en-US"/>
        </w:rPr>
        <w:t xml:space="preserve"> </w:t>
      </w:r>
    </w:p>
    <w:p w:rsidR="00A00E51" w:rsidRPr="00A00E51" w:rsidRDefault="00A00E51" w:rsidP="00A00E51">
      <w:pPr>
        <w:suppressAutoHyphens/>
        <w:spacing w:after="0" w:line="240" w:lineRule="auto"/>
        <w:jc w:val="both"/>
        <w:rPr>
          <w:rFonts w:ascii="Times New Roman" w:eastAsia="Times New Roman" w:hAnsi="Times New Roman" w:cs="Times New Roman"/>
          <w:b/>
          <w:iCs/>
          <w:spacing w:val="-2"/>
          <w:sz w:val="24"/>
          <w:szCs w:val="24"/>
        </w:rPr>
      </w:pPr>
      <w:r w:rsidRPr="00A00E51">
        <w:rPr>
          <w:rFonts w:ascii="Times New Roman" w:eastAsia="Times New Roman" w:hAnsi="Times New Roman" w:cs="Times New Roman"/>
          <w:spacing w:val="-2"/>
          <w:sz w:val="24"/>
          <w:szCs w:val="24"/>
        </w:rPr>
        <w:t xml:space="preserve">Address: </w:t>
      </w:r>
      <w:r w:rsidRPr="00A00E51">
        <w:rPr>
          <w:rFonts w:ascii="Times New Roman" w:eastAsia="Times New Roman" w:hAnsi="Times New Roman" w:cs="Times New Roman"/>
          <w:b/>
          <w:iCs/>
          <w:spacing w:val="-2"/>
          <w:sz w:val="24"/>
          <w:szCs w:val="24"/>
        </w:rPr>
        <w:t>Rr. “</w:t>
      </w:r>
      <w:r w:rsidRPr="00A00E51">
        <w:rPr>
          <w:rFonts w:ascii="Times New Roman" w:eastAsia="Times New Roman" w:hAnsi="Times New Roman" w:cs="Times New Roman"/>
          <w:b/>
          <w:spacing w:val="-2"/>
          <w:sz w:val="24"/>
          <w:szCs w:val="24"/>
        </w:rPr>
        <w:t xml:space="preserve">Alekander Moisiu”, Kati 2 </w:t>
      </w:r>
      <w:r w:rsidRPr="00A00E51">
        <w:rPr>
          <w:rFonts w:ascii="Times New Roman" w:eastAsia="Times New Roman" w:hAnsi="Times New Roman" w:cs="Times New Roman"/>
          <w:i/>
          <w:spacing w:val="-2"/>
          <w:sz w:val="24"/>
          <w:szCs w:val="24"/>
        </w:rPr>
        <w:t>(Prane Inspektoriatit Shteteror Shendetesor)</w:t>
      </w:r>
    </w:p>
    <w:p w:rsidR="00A00E51" w:rsidRPr="00A00E51" w:rsidRDefault="00A00E51" w:rsidP="00A00E51">
      <w:pPr>
        <w:suppressAutoHyphens/>
        <w:spacing w:after="0" w:line="240" w:lineRule="auto"/>
        <w:jc w:val="both"/>
        <w:rPr>
          <w:rFonts w:ascii="Times New Roman" w:eastAsia="Times New Roman" w:hAnsi="Times New Roman" w:cs="Times New Roman"/>
          <w:b/>
          <w:iCs/>
          <w:spacing w:val="-2"/>
          <w:sz w:val="24"/>
          <w:szCs w:val="24"/>
          <w:lang w:val="en-US"/>
        </w:rPr>
      </w:pPr>
      <w:r w:rsidRPr="00A00E51">
        <w:rPr>
          <w:rFonts w:ascii="Times New Roman" w:eastAsia="Times New Roman" w:hAnsi="Times New Roman" w:cs="Times New Roman"/>
          <w:spacing w:val="-2"/>
          <w:sz w:val="24"/>
          <w:szCs w:val="24"/>
          <w:lang w:val="en-US"/>
        </w:rPr>
        <w:t xml:space="preserve">City: </w:t>
      </w:r>
      <w:r w:rsidRPr="00A00E51">
        <w:rPr>
          <w:rFonts w:ascii="Times New Roman" w:eastAsia="Times New Roman" w:hAnsi="Times New Roman" w:cs="Times New Roman"/>
          <w:b/>
          <w:iCs/>
          <w:spacing w:val="-2"/>
          <w:sz w:val="24"/>
          <w:szCs w:val="24"/>
          <w:lang w:val="en-US"/>
        </w:rPr>
        <w:t>Tirana</w:t>
      </w:r>
    </w:p>
    <w:p w:rsidR="00A00E51" w:rsidRPr="00A00E51" w:rsidRDefault="00A00E51" w:rsidP="00A00E51">
      <w:pPr>
        <w:suppressAutoHyphens/>
        <w:spacing w:after="0" w:line="240" w:lineRule="auto"/>
        <w:jc w:val="both"/>
        <w:rPr>
          <w:rFonts w:ascii="Times New Roman" w:eastAsia="Times New Roman" w:hAnsi="Times New Roman" w:cs="Times New Roman"/>
          <w:b/>
          <w:iCs/>
          <w:spacing w:val="-2"/>
          <w:sz w:val="24"/>
          <w:szCs w:val="24"/>
          <w:lang w:val="en-US"/>
        </w:rPr>
      </w:pPr>
      <w:r w:rsidRPr="00A00E51">
        <w:rPr>
          <w:rFonts w:ascii="Times New Roman" w:eastAsia="Times New Roman" w:hAnsi="Times New Roman" w:cs="Times New Roman"/>
          <w:spacing w:val="-2"/>
          <w:sz w:val="24"/>
          <w:szCs w:val="24"/>
          <w:lang w:val="en-US"/>
        </w:rPr>
        <w:t xml:space="preserve">ZIP Code: </w:t>
      </w:r>
      <w:r w:rsidRPr="00A00E51">
        <w:rPr>
          <w:rFonts w:ascii="Times New Roman" w:eastAsia="Times New Roman" w:hAnsi="Times New Roman" w:cs="Times New Roman"/>
          <w:b/>
          <w:iCs/>
          <w:spacing w:val="-2"/>
          <w:sz w:val="24"/>
          <w:szCs w:val="24"/>
          <w:lang w:val="en-US"/>
        </w:rPr>
        <w:t>1000</w:t>
      </w:r>
    </w:p>
    <w:p w:rsidR="00A00E51" w:rsidRPr="00A00E51" w:rsidRDefault="00A00E51" w:rsidP="00A00E51">
      <w:pPr>
        <w:suppressAutoHyphens/>
        <w:spacing w:after="0" w:line="240" w:lineRule="auto"/>
        <w:jc w:val="both"/>
        <w:rPr>
          <w:rFonts w:ascii="Times New Roman" w:eastAsia="Times New Roman" w:hAnsi="Times New Roman" w:cs="Times New Roman"/>
          <w:b/>
          <w:iCs/>
          <w:spacing w:val="-2"/>
          <w:sz w:val="24"/>
          <w:szCs w:val="24"/>
          <w:lang w:val="en-US"/>
        </w:rPr>
      </w:pPr>
      <w:r w:rsidRPr="00A00E51">
        <w:rPr>
          <w:rFonts w:ascii="Times New Roman" w:eastAsia="Times New Roman" w:hAnsi="Times New Roman" w:cs="Times New Roman"/>
          <w:spacing w:val="-2"/>
          <w:sz w:val="24"/>
          <w:szCs w:val="24"/>
          <w:lang w:val="en-US"/>
        </w:rPr>
        <w:t xml:space="preserve">Country: </w:t>
      </w:r>
      <w:r w:rsidRPr="00A00E51">
        <w:rPr>
          <w:rFonts w:ascii="Times New Roman" w:eastAsia="Times New Roman" w:hAnsi="Times New Roman" w:cs="Times New Roman"/>
          <w:b/>
          <w:iCs/>
          <w:spacing w:val="-2"/>
          <w:sz w:val="24"/>
          <w:szCs w:val="24"/>
          <w:lang w:val="en-US"/>
        </w:rPr>
        <w:t>Albania</w:t>
      </w: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r w:rsidRPr="00A00E51">
        <w:rPr>
          <w:rFonts w:ascii="Times New Roman" w:eastAsia="Times New Roman" w:hAnsi="Times New Roman" w:cs="Times New Roman"/>
          <w:spacing w:val="-2"/>
          <w:sz w:val="24"/>
          <w:szCs w:val="24"/>
          <w:lang w:val="en-US"/>
        </w:rPr>
        <w:t>Electronic mail address:</w:t>
      </w:r>
      <w:r w:rsidRPr="00A00E51">
        <w:rPr>
          <w:rFonts w:ascii="Times New Roman" w:eastAsia="Times New Roman" w:hAnsi="Times New Roman" w:cs="Times New Roman"/>
          <w:b/>
          <w:spacing w:val="-2"/>
          <w:sz w:val="24"/>
          <w:szCs w:val="24"/>
          <w:lang w:val="en-US"/>
        </w:rPr>
        <w:t xml:space="preserve"> </w:t>
      </w:r>
      <w:hyperlink r:id="rId9" w:history="1">
        <w:r w:rsidRPr="00A00E51">
          <w:rPr>
            <w:rStyle w:val="Hyperlink"/>
            <w:rFonts w:ascii="Times New Roman" w:eastAsia="Times New Roman" w:hAnsi="Times New Roman" w:cs="Times New Roman"/>
            <w:b/>
            <w:spacing w:val="-2"/>
            <w:sz w:val="24"/>
            <w:szCs w:val="24"/>
            <w:lang w:val="en-US"/>
          </w:rPr>
          <w:t>hsip.dudushi@gmail.com</w:t>
        </w:r>
      </w:hyperlink>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Pr="00A00E51" w:rsidRDefault="00A00E51" w:rsidP="00A00E5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highlight w:val="yellow"/>
          <w:lang w:val="en-US"/>
        </w:rPr>
      </w:pPr>
      <w:r>
        <w:rPr>
          <w:rFonts w:ascii="Times New Roman" w:eastAsia="Times New Roman" w:hAnsi="Times New Roman" w:cs="Times New Roman"/>
          <w:sz w:val="24"/>
          <w:szCs w:val="20"/>
          <w:lang w:val="en-US"/>
        </w:rPr>
        <w:t xml:space="preserve">5. </w:t>
      </w:r>
      <w:r w:rsidRPr="00A00E51">
        <w:rPr>
          <w:rFonts w:ascii="Times New Roman" w:eastAsia="Times New Roman" w:hAnsi="Times New Roman" w:cs="Times New Roman"/>
          <w:sz w:val="24"/>
          <w:szCs w:val="20"/>
          <w:lang w:val="en-US"/>
        </w:rPr>
        <w:t xml:space="preserve">A complete set of bidding documents in </w:t>
      </w:r>
      <w:r w:rsidRPr="00A00E51">
        <w:rPr>
          <w:rFonts w:ascii="Times New Roman" w:eastAsia="Times New Roman" w:hAnsi="Times New Roman" w:cs="Times New Roman"/>
          <w:iCs/>
          <w:sz w:val="24"/>
          <w:szCs w:val="20"/>
          <w:lang w:val="en-US"/>
        </w:rPr>
        <w:t xml:space="preserve">English are available free of charge. Interested Bidders are requested to send to the project coordination Unit (PCU) an email or letter to </w:t>
      </w:r>
      <w:r w:rsidRPr="00A00E51">
        <w:rPr>
          <w:rFonts w:ascii="Times New Roman" w:eastAsia="Times New Roman" w:hAnsi="Times New Roman" w:cs="Times New Roman"/>
          <w:iCs/>
          <w:sz w:val="24"/>
          <w:szCs w:val="20"/>
          <w:lang w:val="en-US"/>
        </w:rPr>
        <w:lastRenderedPageBreak/>
        <w:t xml:space="preserve">register their interest to participate in this bidding procedure. A complete set of the bidding documents will be sent upon receipt of that written or email application. </w:t>
      </w:r>
    </w:p>
    <w:p w:rsidR="00A00E51" w:rsidRPr="00A00E51" w:rsidRDefault="00A00E51" w:rsidP="00A00E51">
      <w:pPr>
        <w:widowControl w:val="0"/>
        <w:autoSpaceDE w:val="0"/>
        <w:autoSpaceDN w:val="0"/>
        <w:spacing w:after="0" w:line="240" w:lineRule="auto"/>
        <w:jc w:val="both"/>
        <w:rPr>
          <w:rFonts w:ascii="Times New Roman" w:eastAsia="Times New Roman" w:hAnsi="Times New Roman" w:cs="Times New Roman"/>
          <w:sz w:val="24"/>
          <w:szCs w:val="20"/>
          <w:lang w:val="en-US"/>
        </w:rPr>
      </w:pPr>
      <w:r w:rsidRPr="00A00E51">
        <w:rPr>
          <w:rFonts w:ascii="Times New Roman" w:eastAsia="Times New Roman" w:hAnsi="Times New Roman" w:cs="Times New Roman"/>
          <w:sz w:val="24"/>
          <w:szCs w:val="20"/>
          <w:lang w:val="en-US"/>
        </w:rPr>
        <w:t>The re</w:t>
      </w:r>
      <w:r>
        <w:rPr>
          <w:rFonts w:ascii="Times New Roman" w:eastAsia="Times New Roman" w:hAnsi="Times New Roman" w:cs="Times New Roman"/>
          <w:sz w:val="24"/>
          <w:szCs w:val="20"/>
          <w:lang w:val="en-US"/>
        </w:rPr>
        <w:t>q</w:t>
      </w:r>
      <w:r w:rsidRPr="00A00E51">
        <w:rPr>
          <w:rFonts w:ascii="Times New Roman" w:eastAsia="Times New Roman" w:hAnsi="Times New Roman" w:cs="Times New Roman"/>
          <w:sz w:val="24"/>
          <w:szCs w:val="20"/>
          <w:lang w:val="en-US"/>
        </w:rPr>
        <w:t xml:space="preserve">uest for </w:t>
      </w:r>
      <w:proofErr w:type="gramStart"/>
      <w:r w:rsidRPr="00A00E51">
        <w:rPr>
          <w:rFonts w:ascii="Times New Roman" w:eastAsia="Times New Roman" w:hAnsi="Times New Roman" w:cs="Times New Roman"/>
          <w:sz w:val="24"/>
          <w:szCs w:val="20"/>
          <w:lang w:val="en-US"/>
        </w:rPr>
        <w:t>Bidding</w:t>
      </w:r>
      <w:proofErr w:type="gramEnd"/>
      <w:r w:rsidRPr="00A00E51">
        <w:rPr>
          <w:rFonts w:ascii="Times New Roman" w:eastAsia="Times New Roman" w:hAnsi="Times New Roman" w:cs="Times New Roman"/>
          <w:sz w:val="24"/>
          <w:szCs w:val="20"/>
          <w:lang w:val="en-US"/>
        </w:rPr>
        <w:t xml:space="preserve"> documents must be submitted in the following address: </w:t>
      </w:r>
    </w:p>
    <w:p w:rsidR="00A00E51" w:rsidRDefault="00A00E51" w:rsidP="00A00E51">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lang w:val="en-US"/>
        </w:rPr>
      </w:pPr>
    </w:p>
    <w:p w:rsidR="00A00E51" w:rsidRPr="00A00E51" w:rsidRDefault="00A00E51" w:rsidP="00A00E51">
      <w:pPr>
        <w:widowControl w:val="0"/>
        <w:autoSpaceDE w:val="0"/>
        <w:autoSpaceDN w:val="0"/>
        <w:spacing w:after="0" w:line="240" w:lineRule="auto"/>
        <w:jc w:val="both"/>
        <w:rPr>
          <w:rFonts w:ascii="Times New Roman" w:eastAsia="Times New Roman" w:hAnsi="Times New Roman" w:cs="Times New Roman"/>
          <w:i/>
          <w:iCs/>
          <w:color w:val="000000"/>
          <w:spacing w:val="-4"/>
          <w:sz w:val="24"/>
          <w:szCs w:val="24"/>
          <w:lang w:val="en-US"/>
        </w:rPr>
      </w:pPr>
      <w:r w:rsidRPr="00A00E51">
        <w:rPr>
          <w:rFonts w:ascii="Times New Roman" w:eastAsia="Times New Roman" w:hAnsi="Times New Roman" w:cs="Times New Roman"/>
          <w:iCs/>
          <w:color w:val="000000"/>
          <w:spacing w:val="-4"/>
          <w:sz w:val="24"/>
          <w:szCs w:val="24"/>
          <w:lang w:val="en-US"/>
        </w:rPr>
        <w:t xml:space="preserve">In attention to: Mrs. </w:t>
      </w:r>
      <w:proofErr w:type="spellStart"/>
      <w:r w:rsidRPr="00A00E51">
        <w:rPr>
          <w:rFonts w:ascii="Times New Roman" w:eastAsia="Times New Roman" w:hAnsi="Times New Roman" w:cs="Times New Roman"/>
          <w:iCs/>
          <w:color w:val="000000"/>
          <w:spacing w:val="-4"/>
          <w:sz w:val="24"/>
          <w:szCs w:val="24"/>
          <w:lang w:val="en-US"/>
        </w:rPr>
        <w:t>Blerina</w:t>
      </w:r>
      <w:proofErr w:type="spellEnd"/>
      <w:r w:rsidRPr="00A00E51">
        <w:rPr>
          <w:rFonts w:ascii="Times New Roman" w:eastAsia="Times New Roman" w:hAnsi="Times New Roman" w:cs="Times New Roman"/>
          <w:iCs/>
          <w:color w:val="000000"/>
          <w:spacing w:val="-4"/>
          <w:sz w:val="24"/>
          <w:szCs w:val="24"/>
          <w:lang w:val="en-US"/>
        </w:rPr>
        <w:t xml:space="preserve"> </w:t>
      </w:r>
      <w:proofErr w:type="spellStart"/>
      <w:r w:rsidRPr="00A00E51">
        <w:rPr>
          <w:rFonts w:ascii="Times New Roman" w:eastAsia="Times New Roman" w:hAnsi="Times New Roman" w:cs="Times New Roman"/>
          <w:iCs/>
          <w:color w:val="000000"/>
          <w:spacing w:val="-4"/>
          <w:sz w:val="24"/>
          <w:szCs w:val="24"/>
          <w:lang w:val="en-US"/>
        </w:rPr>
        <w:t>Dudushi</w:t>
      </w:r>
      <w:proofErr w:type="spellEnd"/>
      <w:r w:rsidRPr="00A00E51">
        <w:rPr>
          <w:rFonts w:ascii="Times New Roman" w:eastAsia="Times New Roman" w:hAnsi="Times New Roman" w:cs="Times New Roman"/>
          <w:iCs/>
          <w:color w:val="000000"/>
          <w:spacing w:val="-4"/>
          <w:sz w:val="24"/>
          <w:szCs w:val="24"/>
          <w:lang w:val="en-US"/>
        </w:rPr>
        <w:t xml:space="preserve"> – PCU Project Manager</w:t>
      </w:r>
    </w:p>
    <w:p w:rsidR="00A00E51" w:rsidRPr="00A00E51" w:rsidRDefault="00A00E51" w:rsidP="00A00E51">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lang w:val="en-US"/>
        </w:rPr>
      </w:pPr>
      <w:r w:rsidRPr="00A00E51">
        <w:rPr>
          <w:rFonts w:ascii="Times New Roman" w:eastAsia="Times New Roman" w:hAnsi="Times New Roman" w:cs="Times New Roman"/>
          <w:iCs/>
          <w:color w:val="000000"/>
          <w:spacing w:val="-4"/>
          <w:sz w:val="24"/>
          <w:szCs w:val="24"/>
          <w:lang w:val="en-US"/>
        </w:rPr>
        <w:t xml:space="preserve">Ministry of Health and Social Protection Albania </w:t>
      </w:r>
    </w:p>
    <w:p w:rsidR="00A00E51" w:rsidRPr="00A00E51" w:rsidRDefault="00A00E51" w:rsidP="00A00E51">
      <w:pPr>
        <w:widowControl w:val="0"/>
        <w:autoSpaceDE w:val="0"/>
        <w:autoSpaceDN w:val="0"/>
        <w:spacing w:after="0" w:line="240" w:lineRule="auto"/>
        <w:jc w:val="both"/>
        <w:rPr>
          <w:rFonts w:ascii="Times New Roman" w:eastAsia="Times New Roman" w:hAnsi="Times New Roman" w:cs="Times New Roman"/>
          <w:b/>
          <w:iCs/>
          <w:color w:val="000000"/>
          <w:spacing w:val="-4"/>
          <w:sz w:val="24"/>
          <w:szCs w:val="24"/>
          <w:lang w:val="en-US"/>
        </w:rPr>
      </w:pPr>
      <w:r w:rsidRPr="00A00E51">
        <w:rPr>
          <w:rFonts w:ascii="Times New Roman" w:eastAsia="Times New Roman" w:hAnsi="Times New Roman" w:cs="Times New Roman"/>
          <w:color w:val="000000"/>
          <w:spacing w:val="-2"/>
          <w:sz w:val="24"/>
          <w:szCs w:val="24"/>
          <w:lang w:val="en-US"/>
        </w:rPr>
        <w:t xml:space="preserve">Address: </w:t>
      </w:r>
      <w:proofErr w:type="spellStart"/>
      <w:r w:rsidRPr="00A00E51">
        <w:rPr>
          <w:rFonts w:ascii="Times New Roman" w:eastAsia="Times New Roman" w:hAnsi="Times New Roman" w:cs="Times New Roman"/>
          <w:b/>
          <w:iCs/>
          <w:color w:val="000000"/>
          <w:spacing w:val="-4"/>
          <w:sz w:val="24"/>
          <w:szCs w:val="24"/>
          <w:lang w:val="en-US"/>
        </w:rPr>
        <w:t>Rr</w:t>
      </w:r>
      <w:proofErr w:type="spellEnd"/>
      <w:r w:rsidRPr="00A00E51">
        <w:rPr>
          <w:rFonts w:ascii="Times New Roman" w:eastAsia="Times New Roman" w:hAnsi="Times New Roman" w:cs="Times New Roman"/>
          <w:b/>
          <w:iCs/>
          <w:color w:val="000000"/>
          <w:spacing w:val="-4"/>
          <w:sz w:val="24"/>
          <w:szCs w:val="24"/>
          <w:lang w:val="en-US"/>
        </w:rPr>
        <w:t xml:space="preserve">. </w:t>
      </w:r>
      <w:proofErr w:type="spellStart"/>
      <w:r w:rsidRPr="00A00E51">
        <w:rPr>
          <w:rFonts w:ascii="Times New Roman" w:eastAsia="Times New Roman" w:hAnsi="Times New Roman" w:cs="Times New Roman"/>
          <w:b/>
          <w:iCs/>
          <w:color w:val="000000"/>
          <w:spacing w:val="-4"/>
          <w:sz w:val="24"/>
          <w:szCs w:val="24"/>
          <w:lang w:val="en-US"/>
        </w:rPr>
        <w:t>Kavajes</w:t>
      </w:r>
      <w:proofErr w:type="spellEnd"/>
      <w:r w:rsidRPr="00A00E51">
        <w:rPr>
          <w:rFonts w:ascii="Times New Roman" w:eastAsia="Times New Roman" w:hAnsi="Times New Roman" w:cs="Times New Roman"/>
          <w:b/>
          <w:iCs/>
          <w:color w:val="000000"/>
          <w:spacing w:val="-4"/>
          <w:sz w:val="24"/>
          <w:szCs w:val="24"/>
          <w:lang w:val="en-US"/>
        </w:rPr>
        <w:t xml:space="preserve"> Nr. 53, </w:t>
      </w:r>
      <w:r w:rsidRPr="00A00E51">
        <w:rPr>
          <w:rFonts w:ascii="Times New Roman" w:eastAsia="Times New Roman" w:hAnsi="Times New Roman" w:cs="Times New Roman"/>
          <w:spacing w:val="-2"/>
          <w:sz w:val="24"/>
          <w:szCs w:val="24"/>
          <w:lang w:val="en-US"/>
        </w:rPr>
        <w:t xml:space="preserve">City: </w:t>
      </w:r>
      <w:r w:rsidRPr="00A00E51">
        <w:rPr>
          <w:rFonts w:ascii="Times New Roman" w:eastAsia="Times New Roman" w:hAnsi="Times New Roman" w:cs="Times New Roman"/>
          <w:b/>
          <w:iCs/>
          <w:spacing w:val="-4"/>
          <w:sz w:val="24"/>
          <w:szCs w:val="24"/>
          <w:lang w:val="en-US"/>
        </w:rPr>
        <w:t>Tirana</w:t>
      </w:r>
      <w:r w:rsidRPr="00A00E51">
        <w:rPr>
          <w:rFonts w:ascii="Times New Roman" w:eastAsia="Times New Roman" w:hAnsi="Times New Roman" w:cs="Times New Roman"/>
          <w:b/>
          <w:iCs/>
          <w:color w:val="000000"/>
          <w:spacing w:val="-4"/>
          <w:sz w:val="24"/>
          <w:szCs w:val="24"/>
          <w:lang w:val="en-US"/>
        </w:rPr>
        <w:t xml:space="preserve">, </w:t>
      </w:r>
      <w:r w:rsidRPr="00A00E51">
        <w:rPr>
          <w:rFonts w:ascii="Times New Roman" w:eastAsia="Times New Roman" w:hAnsi="Times New Roman" w:cs="Times New Roman"/>
          <w:spacing w:val="-2"/>
          <w:sz w:val="24"/>
          <w:szCs w:val="24"/>
          <w:lang w:val="en-US"/>
        </w:rPr>
        <w:t xml:space="preserve">ZIP Code: </w:t>
      </w:r>
      <w:r w:rsidRPr="00A00E51">
        <w:rPr>
          <w:rFonts w:ascii="Times New Roman" w:eastAsia="Times New Roman" w:hAnsi="Times New Roman" w:cs="Times New Roman"/>
          <w:b/>
          <w:iCs/>
          <w:spacing w:val="-4"/>
          <w:sz w:val="24"/>
          <w:szCs w:val="24"/>
          <w:lang w:val="en-US"/>
        </w:rPr>
        <w:t>1000</w:t>
      </w:r>
    </w:p>
    <w:p w:rsidR="00A00E51" w:rsidRPr="00A00E51" w:rsidRDefault="00A00E51" w:rsidP="00A00E51">
      <w:pPr>
        <w:widowControl w:val="0"/>
        <w:autoSpaceDE w:val="0"/>
        <w:autoSpaceDN w:val="0"/>
        <w:spacing w:after="0" w:line="240" w:lineRule="auto"/>
        <w:jc w:val="both"/>
        <w:rPr>
          <w:rFonts w:ascii="Times New Roman" w:eastAsia="Times New Roman" w:hAnsi="Times New Roman" w:cs="Times New Roman"/>
          <w:b/>
          <w:iCs/>
          <w:spacing w:val="-4"/>
          <w:sz w:val="24"/>
          <w:szCs w:val="24"/>
          <w:lang w:val="en-US"/>
        </w:rPr>
      </w:pPr>
      <w:r w:rsidRPr="00A00E51">
        <w:rPr>
          <w:rFonts w:ascii="Times New Roman" w:eastAsia="Times New Roman" w:hAnsi="Times New Roman" w:cs="Times New Roman"/>
          <w:spacing w:val="-2"/>
          <w:sz w:val="24"/>
          <w:szCs w:val="24"/>
          <w:lang w:val="en-US"/>
        </w:rPr>
        <w:t xml:space="preserve">Country: </w:t>
      </w:r>
      <w:r w:rsidRPr="00A00E51">
        <w:rPr>
          <w:rFonts w:ascii="Times New Roman" w:eastAsia="Times New Roman" w:hAnsi="Times New Roman" w:cs="Times New Roman"/>
          <w:b/>
          <w:iCs/>
          <w:spacing w:val="-4"/>
          <w:sz w:val="24"/>
          <w:szCs w:val="24"/>
          <w:lang w:val="en-US"/>
        </w:rPr>
        <w:t>Albania</w:t>
      </w:r>
    </w:p>
    <w:p w:rsidR="00A00E51" w:rsidRPr="00A00E51" w:rsidRDefault="00A00E51" w:rsidP="00A00E5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lang w:val="en-US"/>
        </w:rPr>
      </w:pPr>
      <w:r w:rsidRPr="00A00E51">
        <w:rPr>
          <w:rFonts w:ascii="Times New Roman" w:eastAsia="Times New Roman" w:hAnsi="Times New Roman" w:cs="Times New Roman"/>
          <w:spacing w:val="-2"/>
          <w:sz w:val="24"/>
          <w:szCs w:val="24"/>
          <w:lang w:val="en-US"/>
        </w:rPr>
        <w:t>Electronic mail address:</w:t>
      </w:r>
      <w:r w:rsidRPr="00A00E51">
        <w:rPr>
          <w:rFonts w:ascii="Times New Roman" w:eastAsia="Times New Roman" w:hAnsi="Times New Roman" w:cs="Times New Roman"/>
          <w:b/>
          <w:spacing w:val="-2"/>
          <w:sz w:val="24"/>
          <w:szCs w:val="24"/>
          <w:lang w:val="en-US"/>
        </w:rPr>
        <w:t xml:space="preserve"> </w:t>
      </w:r>
      <w:hyperlink r:id="rId10" w:history="1">
        <w:r w:rsidRPr="00A00E51">
          <w:rPr>
            <w:rFonts w:ascii="Times New Roman" w:eastAsia="Times New Roman" w:hAnsi="Times New Roman" w:cs="Times New Roman"/>
            <w:b/>
            <w:color w:val="0000FF"/>
            <w:spacing w:val="-2"/>
            <w:sz w:val="24"/>
            <w:szCs w:val="24"/>
            <w:u w:val="single"/>
            <w:lang w:val="en-US"/>
          </w:rPr>
          <w:t>hsip.dudushi@gmail.com</w:t>
        </w:r>
      </w:hyperlink>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Pr="00A00E51" w:rsidRDefault="00A00E51" w:rsidP="00A00E5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A00E51">
        <w:rPr>
          <w:rFonts w:ascii="Times New Roman" w:eastAsia="Times New Roman" w:hAnsi="Times New Roman" w:cs="Times New Roman"/>
          <w:spacing w:val="-2"/>
          <w:sz w:val="24"/>
          <w:szCs w:val="24"/>
          <w:lang w:val="en-US"/>
        </w:rPr>
        <w:t xml:space="preserve">6. </w:t>
      </w:r>
      <w:r w:rsidRPr="00A00E51">
        <w:rPr>
          <w:rFonts w:ascii="Times New Roman" w:eastAsia="Times New Roman" w:hAnsi="Times New Roman" w:cs="Times New Roman"/>
          <w:spacing w:val="-2"/>
          <w:sz w:val="24"/>
          <w:szCs w:val="24"/>
          <w:lang w:val="en-US"/>
        </w:rPr>
        <w:tab/>
        <w:t>Bids must be delivered to the address below on or before</w:t>
      </w:r>
      <w:r w:rsidR="00345F72">
        <w:rPr>
          <w:rFonts w:ascii="Times New Roman" w:eastAsia="Times New Roman" w:hAnsi="Times New Roman" w:cs="Times New Roman"/>
          <w:spacing w:val="-2"/>
          <w:sz w:val="24"/>
          <w:szCs w:val="24"/>
          <w:lang w:val="en-US"/>
        </w:rPr>
        <w:t xml:space="preserve"> </w:t>
      </w:r>
      <w:proofErr w:type="gramStart"/>
      <w:r w:rsidR="00D43C38">
        <w:rPr>
          <w:rFonts w:ascii="Times New Roman" w:eastAsia="Times New Roman" w:hAnsi="Times New Roman" w:cs="Times New Roman"/>
          <w:b/>
          <w:spacing w:val="-2"/>
          <w:sz w:val="24"/>
          <w:szCs w:val="24"/>
          <w:lang w:val="en-US"/>
        </w:rPr>
        <w:t xml:space="preserve">16th </w:t>
      </w:r>
      <w:r w:rsidR="00826732" w:rsidRPr="00D43C38">
        <w:rPr>
          <w:rFonts w:ascii="Times New Roman" w:eastAsia="Times New Roman" w:hAnsi="Times New Roman" w:cs="Times New Roman"/>
          <w:b/>
          <w:spacing w:val="-2"/>
          <w:sz w:val="24"/>
          <w:szCs w:val="24"/>
          <w:lang w:val="en-US"/>
        </w:rPr>
        <w:t xml:space="preserve"> of</w:t>
      </w:r>
      <w:proofErr w:type="gramEnd"/>
      <w:r w:rsidR="00826732" w:rsidRPr="00D43C38">
        <w:rPr>
          <w:rFonts w:ascii="Times New Roman" w:eastAsia="Times New Roman" w:hAnsi="Times New Roman" w:cs="Times New Roman"/>
          <w:b/>
          <w:spacing w:val="-2"/>
          <w:sz w:val="24"/>
          <w:szCs w:val="24"/>
          <w:lang w:val="en-US"/>
        </w:rPr>
        <w:t xml:space="preserve"> December 2019 local time 12:00.</w:t>
      </w:r>
      <w:r w:rsidR="00826732" w:rsidRPr="00D43C38">
        <w:rPr>
          <w:rFonts w:ascii="Times New Roman" w:eastAsia="Times New Roman" w:hAnsi="Times New Roman" w:cs="Times New Roman"/>
          <w:i/>
          <w:spacing w:val="-2"/>
          <w:sz w:val="24"/>
          <w:szCs w:val="24"/>
          <w:lang w:val="en-US"/>
        </w:rPr>
        <w:t xml:space="preserve"> </w:t>
      </w:r>
      <w:r w:rsidRPr="00A00E51">
        <w:rPr>
          <w:rFonts w:ascii="Times New Roman" w:eastAsia="Times New Roman" w:hAnsi="Times New Roman" w:cs="Times New Roman"/>
          <w:sz w:val="24"/>
          <w:szCs w:val="24"/>
          <w:lang w:val="en-US"/>
        </w:rPr>
        <w:t xml:space="preserve">Electronic bidding </w:t>
      </w:r>
      <w:proofErr w:type="gramStart"/>
      <w:r w:rsidRPr="00A00E51">
        <w:rPr>
          <w:rFonts w:ascii="Times New Roman" w:eastAsia="Times New Roman" w:hAnsi="Times New Roman" w:cs="Times New Roman"/>
          <w:sz w:val="24"/>
          <w:szCs w:val="24"/>
          <w:lang w:val="en-US"/>
        </w:rPr>
        <w:t xml:space="preserve">will </w:t>
      </w:r>
      <w:r w:rsidR="00826732" w:rsidRPr="00D43C38">
        <w:rPr>
          <w:rFonts w:ascii="Times New Roman" w:eastAsia="Times New Roman" w:hAnsi="Times New Roman" w:cs="Times New Roman"/>
          <w:i/>
          <w:iCs/>
          <w:sz w:val="24"/>
          <w:szCs w:val="24"/>
          <w:lang w:val="en-US"/>
        </w:rPr>
        <w:t xml:space="preserve"> </w:t>
      </w:r>
      <w:r w:rsidR="00826732" w:rsidRPr="00D43C38">
        <w:rPr>
          <w:rFonts w:ascii="Times New Roman" w:eastAsia="Times New Roman" w:hAnsi="Times New Roman" w:cs="Times New Roman"/>
          <w:iCs/>
          <w:sz w:val="24"/>
          <w:szCs w:val="24"/>
          <w:lang w:val="en-US"/>
        </w:rPr>
        <w:t>not</w:t>
      </w:r>
      <w:proofErr w:type="gramEnd"/>
      <w:r w:rsidR="00826732" w:rsidRPr="00D43C38">
        <w:rPr>
          <w:rFonts w:ascii="Times New Roman" w:eastAsia="Times New Roman" w:hAnsi="Times New Roman" w:cs="Times New Roman"/>
          <w:i/>
          <w:iCs/>
          <w:sz w:val="24"/>
          <w:szCs w:val="24"/>
          <w:lang w:val="en-US"/>
        </w:rPr>
        <w:t xml:space="preserve"> </w:t>
      </w:r>
      <w:r w:rsidRPr="00A00E51">
        <w:rPr>
          <w:rFonts w:ascii="Times New Roman" w:eastAsia="Times New Roman" w:hAnsi="Times New Roman" w:cs="Times New Roman"/>
          <w:sz w:val="24"/>
          <w:szCs w:val="24"/>
          <w:lang w:val="en-US"/>
        </w:rPr>
        <w:t>be permitted.</w:t>
      </w:r>
      <w:r w:rsidRPr="00A00E51">
        <w:rPr>
          <w:rFonts w:ascii="Times New Roman" w:eastAsia="Times New Roman" w:hAnsi="Times New Roman" w:cs="Times New Roman"/>
          <w:spacing w:val="-2"/>
          <w:sz w:val="24"/>
          <w:szCs w:val="24"/>
          <w:lang w:val="en-US"/>
        </w:rPr>
        <w:t xml:space="preserve"> Late bids will be rejected. Bids will be publicly opened in the presence of the bidders’ designated representatives and anyone who choose</w:t>
      </w:r>
      <w:r w:rsidR="00826732" w:rsidRPr="00D43C38">
        <w:rPr>
          <w:rFonts w:ascii="Times New Roman" w:eastAsia="Times New Roman" w:hAnsi="Times New Roman" w:cs="Times New Roman"/>
          <w:spacing w:val="-2"/>
          <w:sz w:val="24"/>
          <w:szCs w:val="24"/>
          <w:lang w:val="en-US"/>
        </w:rPr>
        <w:t xml:space="preserve"> to attend at the address below.</w:t>
      </w:r>
      <w:r w:rsidRPr="00A00E51">
        <w:rPr>
          <w:rFonts w:ascii="Times New Roman" w:eastAsia="Times New Roman" w:hAnsi="Times New Roman" w:cs="Times New Roman"/>
          <w:spacing w:val="-2"/>
          <w:sz w:val="24"/>
          <w:szCs w:val="24"/>
          <w:lang w:val="en-US"/>
        </w:rPr>
        <w:t xml:space="preserve"> </w:t>
      </w:r>
      <w:r w:rsidRPr="00A00E51">
        <w:rPr>
          <w:rFonts w:ascii="Times New Roman" w:eastAsia="Times New Roman" w:hAnsi="Times New Roman" w:cs="Times New Roman"/>
          <w:spacing w:val="-2"/>
          <w:sz w:val="24"/>
          <w:szCs w:val="24"/>
          <w:lang w:val="en-US"/>
        </w:rPr>
        <w:tab/>
        <w:t xml:space="preserve">All bids must be accompanied by a </w:t>
      </w:r>
      <w:r w:rsidR="00826732" w:rsidRPr="00D43C38">
        <w:rPr>
          <w:rFonts w:ascii="Times New Roman" w:eastAsia="Times New Roman" w:hAnsi="Times New Roman" w:cs="Times New Roman"/>
          <w:spacing w:val="-2"/>
          <w:sz w:val="24"/>
          <w:szCs w:val="24"/>
          <w:lang w:val="en-US"/>
        </w:rPr>
        <w:t xml:space="preserve">Bid </w:t>
      </w:r>
      <w:proofErr w:type="gramStart"/>
      <w:r w:rsidR="00826732" w:rsidRPr="00D43C38">
        <w:rPr>
          <w:rFonts w:ascii="Times New Roman" w:eastAsia="Times New Roman" w:hAnsi="Times New Roman" w:cs="Times New Roman"/>
          <w:spacing w:val="-2"/>
          <w:sz w:val="24"/>
          <w:szCs w:val="24"/>
          <w:lang w:val="en-US"/>
        </w:rPr>
        <w:t>Security  in</w:t>
      </w:r>
      <w:proofErr w:type="gramEnd"/>
      <w:r w:rsidR="00826732" w:rsidRPr="00D43C38">
        <w:rPr>
          <w:rFonts w:ascii="Times New Roman" w:eastAsia="Times New Roman" w:hAnsi="Times New Roman" w:cs="Times New Roman"/>
          <w:spacing w:val="-2"/>
          <w:sz w:val="24"/>
          <w:szCs w:val="24"/>
          <w:lang w:val="en-US"/>
        </w:rPr>
        <w:t xml:space="preserve"> the form of </w:t>
      </w:r>
      <w:r w:rsidR="00D43C38" w:rsidRPr="00D43C38">
        <w:rPr>
          <w:rFonts w:ascii="Times New Roman" w:eastAsia="Times New Roman" w:hAnsi="Times New Roman" w:cs="Times New Roman"/>
          <w:spacing w:val="-2"/>
          <w:sz w:val="24"/>
          <w:szCs w:val="24"/>
          <w:lang w:val="en-US"/>
        </w:rPr>
        <w:t>Bank Guarantee in</w:t>
      </w:r>
      <w:r w:rsidR="00D43C38">
        <w:rPr>
          <w:rFonts w:ascii="Times New Roman" w:eastAsia="Times New Roman" w:hAnsi="Times New Roman" w:cs="Times New Roman"/>
          <w:spacing w:val="-2"/>
          <w:sz w:val="24"/>
          <w:szCs w:val="24"/>
          <w:lang w:val="en-US"/>
        </w:rPr>
        <w:t xml:space="preserve"> the amount of </w:t>
      </w:r>
      <w:r w:rsidR="00D43C38" w:rsidRPr="00D43C38">
        <w:rPr>
          <w:rFonts w:ascii="Times New Roman" w:eastAsia="Times New Roman" w:hAnsi="Times New Roman" w:cs="Times New Roman"/>
          <w:spacing w:val="-2"/>
          <w:sz w:val="24"/>
          <w:szCs w:val="24"/>
          <w:lang w:val="en-US"/>
        </w:rPr>
        <w:t>28,000 Euro (twenty eight thousand Euro)</w:t>
      </w: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Default="00A00E51" w:rsidP="00A00E51">
      <w:pPr>
        <w:suppressAutoHyphens/>
        <w:spacing w:after="0" w:line="240" w:lineRule="auto"/>
        <w:jc w:val="both"/>
        <w:rPr>
          <w:rFonts w:ascii="Times New Roman" w:eastAsia="Times New Roman" w:hAnsi="Times New Roman" w:cs="Times New Roman"/>
          <w:i/>
          <w:sz w:val="24"/>
          <w:szCs w:val="24"/>
          <w:lang w:val="en-US"/>
        </w:rPr>
      </w:pPr>
      <w:r w:rsidRPr="00A00E51">
        <w:rPr>
          <w:rFonts w:ascii="Times New Roman" w:eastAsia="Times New Roman" w:hAnsi="Times New Roman" w:cs="Times New Roman"/>
          <w:iCs/>
          <w:spacing w:val="-2"/>
          <w:sz w:val="24"/>
          <w:szCs w:val="24"/>
          <w:lang w:val="en-US"/>
        </w:rPr>
        <w:t>8.</w:t>
      </w:r>
      <w:r w:rsidRPr="00A00E51">
        <w:rPr>
          <w:rFonts w:ascii="Times New Roman" w:eastAsia="Times New Roman" w:hAnsi="Times New Roman" w:cs="Times New Roman"/>
          <w:iCs/>
          <w:spacing w:val="-2"/>
          <w:sz w:val="24"/>
          <w:szCs w:val="24"/>
          <w:lang w:val="en-US"/>
        </w:rPr>
        <w:tab/>
      </w:r>
      <w:r w:rsidRPr="00A00E51">
        <w:rPr>
          <w:rFonts w:ascii="Times New Roman" w:eastAsia="Times New Roman" w:hAnsi="Times New Roman" w:cs="Times New Roman"/>
          <w:iCs/>
          <w:sz w:val="24"/>
          <w:szCs w:val="24"/>
          <w:lang w:val="en-US"/>
        </w:rPr>
        <w:t xml:space="preserve">The </w:t>
      </w:r>
      <w:proofErr w:type="gramStart"/>
      <w:r w:rsidRPr="00A00E51">
        <w:rPr>
          <w:rFonts w:ascii="Times New Roman" w:eastAsia="Times New Roman" w:hAnsi="Times New Roman" w:cs="Times New Roman"/>
          <w:iCs/>
          <w:sz w:val="24"/>
          <w:szCs w:val="24"/>
          <w:lang w:val="en-US"/>
        </w:rPr>
        <w:t>address(</w:t>
      </w:r>
      <w:proofErr w:type="spellStart"/>
      <w:proofErr w:type="gramEnd"/>
      <w:r w:rsidRPr="00A00E51">
        <w:rPr>
          <w:rFonts w:ascii="Times New Roman" w:eastAsia="Times New Roman" w:hAnsi="Times New Roman" w:cs="Times New Roman"/>
          <w:iCs/>
          <w:sz w:val="24"/>
          <w:szCs w:val="24"/>
          <w:lang w:val="en-US"/>
        </w:rPr>
        <w:t>es</w:t>
      </w:r>
      <w:proofErr w:type="spellEnd"/>
      <w:r w:rsidRPr="00A00E51">
        <w:rPr>
          <w:rFonts w:ascii="Times New Roman" w:eastAsia="Times New Roman" w:hAnsi="Times New Roman" w:cs="Times New Roman"/>
          <w:iCs/>
          <w:sz w:val="24"/>
          <w:szCs w:val="24"/>
          <w:lang w:val="en-US"/>
        </w:rPr>
        <w:t xml:space="preserve">) referred to above is(are): </w:t>
      </w:r>
    </w:p>
    <w:p w:rsidR="00826732" w:rsidRPr="00A00E51" w:rsidRDefault="00826732" w:rsidP="00A00E51">
      <w:pPr>
        <w:suppressAutoHyphens/>
        <w:spacing w:after="0" w:line="240" w:lineRule="auto"/>
        <w:jc w:val="both"/>
        <w:rPr>
          <w:rFonts w:ascii="Times New Roman" w:eastAsia="Times New Roman" w:hAnsi="Times New Roman" w:cs="Times New Roman"/>
          <w:spacing w:val="-2"/>
          <w:sz w:val="24"/>
          <w:szCs w:val="24"/>
          <w:lang w:val="en-US"/>
        </w:rPr>
      </w:pPr>
    </w:p>
    <w:p w:rsidR="00826732" w:rsidRPr="00826732" w:rsidRDefault="00826732" w:rsidP="00826732">
      <w:pPr>
        <w:widowControl w:val="0"/>
        <w:autoSpaceDE w:val="0"/>
        <w:autoSpaceDN w:val="0"/>
        <w:spacing w:after="0" w:line="240" w:lineRule="auto"/>
        <w:jc w:val="both"/>
        <w:rPr>
          <w:rFonts w:ascii="Times New Roman" w:eastAsia="Times New Roman" w:hAnsi="Times New Roman" w:cs="Times New Roman"/>
          <w:i/>
          <w:iCs/>
          <w:color w:val="000000"/>
          <w:spacing w:val="-4"/>
          <w:sz w:val="24"/>
          <w:szCs w:val="24"/>
          <w:lang w:val="en-US"/>
        </w:rPr>
      </w:pPr>
      <w:r w:rsidRPr="00826732">
        <w:rPr>
          <w:rFonts w:ascii="Times New Roman" w:eastAsia="Times New Roman" w:hAnsi="Times New Roman" w:cs="Times New Roman"/>
          <w:iCs/>
          <w:color w:val="000000"/>
          <w:spacing w:val="-4"/>
          <w:sz w:val="24"/>
          <w:szCs w:val="24"/>
          <w:lang w:val="en-US"/>
        </w:rPr>
        <w:t xml:space="preserve">In attention to: Mrs. </w:t>
      </w:r>
      <w:proofErr w:type="spellStart"/>
      <w:r w:rsidRPr="00826732">
        <w:rPr>
          <w:rFonts w:ascii="Times New Roman" w:eastAsia="Times New Roman" w:hAnsi="Times New Roman" w:cs="Times New Roman"/>
          <w:iCs/>
          <w:color w:val="000000"/>
          <w:spacing w:val="-4"/>
          <w:sz w:val="24"/>
          <w:szCs w:val="24"/>
          <w:lang w:val="en-US"/>
        </w:rPr>
        <w:t>Blerina</w:t>
      </w:r>
      <w:proofErr w:type="spellEnd"/>
      <w:r w:rsidRPr="00826732">
        <w:rPr>
          <w:rFonts w:ascii="Times New Roman" w:eastAsia="Times New Roman" w:hAnsi="Times New Roman" w:cs="Times New Roman"/>
          <w:iCs/>
          <w:color w:val="000000"/>
          <w:spacing w:val="-4"/>
          <w:sz w:val="24"/>
          <w:szCs w:val="24"/>
          <w:lang w:val="en-US"/>
        </w:rPr>
        <w:t xml:space="preserve"> </w:t>
      </w:r>
      <w:proofErr w:type="spellStart"/>
      <w:r w:rsidRPr="00826732">
        <w:rPr>
          <w:rFonts w:ascii="Times New Roman" w:eastAsia="Times New Roman" w:hAnsi="Times New Roman" w:cs="Times New Roman"/>
          <w:iCs/>
          <w:color w:val="000000"/>
          <w:spacing w:val="-4"/>
          <w:sz w:val="24"/>
          <w:szCs w:val="24"/>
          <w:lang w:val="en-US"/>
        </w:rPr>
        <w:t>Dudushi</w:t>
      </w:r>
      <w:proofErr w:type="spellEnd"/>
      <w:r w:rsidRPr="00826732">
        <w:rPr>
          <w:rFonts w:ascii="Times New Roman" w:eastAsia="Times New Roman" w:hAnsi="Times New Roman" w:cs="Times New Roman"/>
          <w:iCs/>
          <w:color w:val="000000"/>
          <w:spacing w:val="-4"/>
          <w:sz w:val="24"/>
          <w:szCs w:val="24"/>
          <w:lang w:val="en-US"/>
        </w:rPr>
        <w:t xml:space="preserve"> – PCU Project Manager</w:t>
      </w:r>
    </w:p>
    <w:p w:rsidR="00826732" w:rsidRPr="00826732" w:rsidRDefault="00826732" w:rsidP="00826732">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lang w:val="en-US"/>
        </w:rPr>
      </w:pPr>
      <w:r w:rsidRPr="00826732">
        <w:rPr>
          <w:rFonts w:ascii="Times New Roman" w:eastAsia="Times New Roman" w:hAnsi="Times New Roman" w:cs="Times New Roman"/>
          <w:iCs/>
          <w:color w:val="000000"/>
          <w:spacing w:val="-4"/>
          <w:sz w:val="24"/>
          <w:szCs w:val="24"/>
          <w:lang w:val="en-US"/>
        </w:rPr>
        <w:t xml:space="preserve">Ministry of Health and Social Protection Albania </w:t>
      </w:r>
    </w:p>
    <w:p w:rsidR="00826732" w:rsidRPr="00826732" w:rsidRDefault="00826732" w:rsidP="00826732">
      <w:pPr>
        <w:widowControl w:val="0"/>
        <w:autoSpaceDE w:val="0"/>
        <w:autoSpaceDN w:val="0"/>
        <w:spacing w:after="0" w:line="240" w:lineRule="auto"/>
        <w:jc w:val="both"/>
        <w:rPr>
          <w:rFonts w:ascii="Times New Roman" w:eastAsia="Times New Roman" w:hAnsi="Times New Roman" w:cs="Times New Roman"/>
          <w:b/>
          <w:iCs/>
          <w:color w:val="000000"/>
          <w:spacing w:val="-4"/>
          <w:sz w:val="24"/>
          <w:szCs w:val="24"/>
          <w:lang w:val="en-US"/>
        </w:rPr>
      </w:pPr>
      <w:r w:rsidRPr="00826732">
        <w:rPr>
          <w:rFonts w:ascii="Times New Roman" w:eastAsia="Times New Roman" w:hAnsi="Times New Roman" w:cs="Times New Roman"/>
          <w:color w:val="000000"/>
          <w:spacing w:val="-2"/>
          <w:sz w:val="24"/>
          <w:szCs w:val="24"/>
          <w:lang w:val="en-US"/>
        </w:rPr>
        <w:t xml:space="preserve">Address: </w:t>
      </w:r>
      <w:proofErr w:type="spellStart"/>
      <w:r w:rsidRPr="00826732">
        <w:rPr>
          <w:rFonts w:ascii="Times New Roman" w:eastAsia="Times New Roman" w:hAnsi="Times New Roman" w:cs="Times New Roman"/>
          <w:b/>
          <w:iCs/>
          <w:color w:val="000000"/>
          <w:spacing w:val="-4"/>
          <w:sz w:val="24"/>
          <w:szCs w:val="24"/>
          <w:lang w:val="en-US"/>
        </w:rPr>
        <w:t>Rr</w:t>
      </w:r>
      <w:proofErr w:type="spellEnd"/>
      <w:r w:rsidRPr="00826732">
        <w:rPr>
          <w:rFonts w:ascii="Times New Roman" w:eastAsia="Times New Roman" w:hAnsi="Times New Roman" w:cs="Times New Roman"/>
          <w:b/>
          <w:iCs/>
          <w:color w:val="000000"/>
          <w:spacing w:val="-4"/>
          <w:sz w:val="24"/>
          <w:szCs w:val="24"/>
          <w:lang w:val="en-US"/>
        </w:rPr>
        <w:t xml:space="preserve">. </w:t>
      </w:r>
      <w:proofErr w:type="spellStart"/>
      <w:r w:rsidRPr="00826732">
        <w:rPr>
          <w:rFonts w:ascii="Times New Roman" w:eastAsia="Times New Roman" w:hAnsi="Times New Roman" w:cs="Times New Roman"/>
          <w:b/>
          <w:iCs/>
          <w:color w:val="000000"/>
          <w:spacing w:val="-4"/>
          <w:sz w:val="24"/>
          <w:szCs w:val="24"/>
          <w:lang w:val="en-US"/>
        </w:rPr>
        <w:t>Kavajes</w:t>
      </w:r>
      <w:proofErr w:type="spellEnd"/>
      <w:r w:rsidRPr="00826732">
        <w:rPr>
          <w:rFonts w:ascii="Times New Roman" w:eastAsia="Times New Roman" w:hAnsi="Times New Roman" w:cs="Times New Roman"/>
          <w:b/>
          <w:iCs/>
          <w:color w:val="000000"/>
          <w:spacing w:val="-4"/>
          <w:sz w:val="24"/>
          <w:szCs w:val="24"/>
          <w:lang w:val="en-US"/>
        </w:rPr>
        <w:t xml:space="preserve"> Nr. 53, </w:t>
      </w:r>
      <w:r w:rsidRPr="00826732">
        <w:rPr>
          <w:rFonts w:ascii="Times New Roman" w:eastAsia="Times New Roman" w:hAnsi="Times New Roman" w:cs="Times New Roman"/>
          <w:spacing w:val="-2"/>
          <w:sz w:val="24"/>
          <w:szCs w:val="24"/>
          <w:lang w:val="en-US"/>
        </w:rPr>
        <w:t xml:space="preserve">City: </w:t>
      </w:r>
      <w:r w:rsidRPr="00826732">
        <w:rPr>
          <w:rFonts w:ascii="Times New Roman" w:eastAsia="Times New Roman" w:hAnsi="Times New Roman" w:cs="Times New Roman"/>
          <w:b/>
          <w:iCs/>
          <w:spacing w:val="-4"/>
          <w:sz w:val="24"/>
          <w:szCs w:val="24"/>
          <w:lang w:val="en-US"/>
        </w:rPr>
        <w:t>Tirana</w:t>
      </w:r>
      <w:r w:rsidRPr="00826732">
        <w:rPr>
          <w:rFonts w:ascii="Times New Roman" w:eastAsia="Times New Roman" w:hAnsi="Times New Roman" w:cs="Times New Roman"/>
          <w:b/>
          <w:iCs/>
          <w:color w:val="000000"/>
          <w:spacing w:val="-4"/>
          <w:sz w:val="24"/>
          <w:szCs w:val="24"/>
          <w:lang w:val="en-US"/>
        </w:rPr>
        <w:t xml:space="preserve">, </w:t>
      </w:r>
      <w:r w:rsidRPr="00826732">
        <w:rPr>
          <w:rFonts w:ascii="Times New Roman" w:eastAsia="Times New Roman" w:hAnsi="Times New Roman" w:cs="Times New Roman"/>
          <w:spacing w:val="-2"/>
          <w:sz w:val="24"/>
          <w:szCs w:val="24"/>
          <w:lang w:val="en-US"/>
        </w:rPr>
        <w:t xml:space="preserve">ZIP Code: </w:t>
      </w:r>
      <w:r w:rsidRPr="00826732">
        <w:rPr>
          <w:rFonts w:ascii="Times New Roman" w:eastAsia="Times New Roman" w:hAnsi="Times New Roman" w:cs="Times New Roman"/>
          <w:b/>
          <w:iCs/>
          <w:spacing w:val="-4"/>
          <w:sz w:val="24"/>
          <w:szCs w:val="24"/>
          <w:lang w:val="en-US"/>
        </w:rPr>
        <w:t>1000</w:t>
      </w:r>
    </w:p>
    <w:p w:rsidR="00826732" w:rsidRPr="00826732" w:rsidRDefault="00826732" w:rsidP="00826732">
      <w:pPr>
        <w:widowControl w:val="0"/>
        <w:autoSpaceDE w:val="0"/>
        <w:autoSpaceDN w:val="0"/>
        <w:spacing w:after="0" w:line="240" w:lineRule="auto"/>
        <w:jc w:val="both"/>
        <w:rPr>
          <w:rFonts w:ascii="Times New Roman" w:eastAsia="Times New Roman" w:hAnsi="Times New Roman" w:cs="Times New Roman"/>
          <w:b/>
          <w:iCs/>
          <w:spacing w:val="-4"/>
          <w:sz w:val="24"/>
          <w:szCs w:val="24"/>
          <w:lang w:val="en-US"/>
        </w:rPr>
      </w:pPr>
      <w:r w:rsidRPr="00826732">
        <w:rPr>
          <w:rFonts w:ascii="Times New Roman" w:eastAsia="Times New Roman" w:hAnsi="Times New Roman" w:cs="Times New Roman"/>
          <w:spacing w:val="-2"/>
          <w:sz w:val="24"/>
          <w:szCs w:val="24"/>
          <w:lang w:val="en-US"/>
        </w:rPr>
        <w:t xml:space="preserve">Country: </w:t>
      </w:r>
      <w:r w:rsidRPr="00826732">
        <w:rPr>
          <w:rFonts w:ascii="Times New Roman" w:eastAsia="Times New Roman" w:hAnsi="Times New Roman" w:cs="Times New Roman"/>
          <w:b/>
          <w:iCs/>
          <w:spacing w:val="-4"/>
          <w:sz w:val="24"/>
          <w:szCs w:val="24"/>
          <w:lang w:val="en-US"/>
        </w:rPr>
        <w:t>Albania</w:t>
      </w:r>
    </w:p>
    <w:p w:rsidR="00826732" w:rsidRPr="00826732" w:rsidRDefault="00826732" w:rsidP="0082673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lang w:val="en-US"/>
        </w:rPr>
      </w:pPr>
      <w:r w:rsidRPr="00826732">
        <w:rPr>
          <w:rFonts w:ascii="Times New Roman" w:eastAsia="Times New Roman" w:hAnsi="Times New Roman" w:cs="Times New Roman"/>
          <w:spacing w:val="-2"/>
          <w:sz w:val="24"/>
          <w:szCs w:val="24"/>
          <w:lang w:val="en-US"/>
        </w:rPr>
        <w:t>Electronic mail address:</w:t>
      </w:r>
      <w:r w:rsidRPr="00826732">
        <w:rPr>
          <w:rFonts w:ascii="Times New Roman" w:eastAsia="Times New Roman" w:hAnsi="Times New Roman" w:cs="Times New Roman"/>
          <w:b/>
          <w:spacing w:val="-2"/>
          <w:sz w:val="24"/>
          <w:szCs w:val="24"/>
          <w:lang w:val="en-US"/>
        </w:rPr>
        <w:t xml:space="preserve"> </w:t>
      </w:r>
      <w:hyperlink r:id="rId11" w:history="1">
        <w:r w:rsidRPr="00826732">
          <w:rPr>
            <w:rFonts w:ascii="Times New Roman" w:eastAsia="Times New Roman" w:hAnsi="Times New Roman" w:cs="Times New Roman"/>
            <w:b/>
            <w:color w:val="0000FF"/>
            <w:spacing w:val="-2"/>
            <w:sz w:val="24"/>
            <w:szCs w:val="24"/>
            <w:u w:val="single"/>
            <w:lang w:val="en-US"/>
          </w:rPr>
          <w:t>hsip.dudushi@gmail.com</w:t>
        </w:r>
      </w:hyperlink>
    </w:p>
    <w:p w:rsidR="00A00E51" w:rsidRPr="00A00E51" w:rsidRDefault="00A00E51" w:rsidP="00A00E51">
      <w:pPr>
        <w:suppressAutoHyphens/>
        <w:spacing w:after="0" w:line="240" w:lineRule="auto"/>
        <w:rPr>
          <w:rFonts w:ascii="Times New Roman" w:eastAsia="Times New Roman" w:hAnsi="Times New Roman" w:cs="Times New Roman"/>
          <w:spacing w:val="-2"/>
          <w:sz w:val="24"/>
          <w:szCs w:val="24"/>
          <w:lang w:val="en-US"/>
        </w:rPr>
      </w:pPr>
    </w:p>
    <w:p w:rsidR="009D7B61" w:rsidRPr="00826732" w:rsidRDefault="009D7B61">
      <w:pPr>
        <w:rPr>
          <w:lang w:val="en-US"/>
        </w:rPr>
      </w:pPr>
    </w:p>
    <w:sectPr w:rsidR="009D7B61" w:rsidRPr="00826732" w:rsidSect="00A00E51">
      <w:headerReference w:type="even" r:id="rId12"/>
      <w:headerReference w:type="default" r:id="rId13"/>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A5" w:rsidRDefault="00B02CA5" w:rsidP="00A00E51">
      <w:pPr>
        <w:spacing w:after="0" w:line="240" w:lineRule="auto"/>
      </w:pPr>
      <w:r>
        <w:separator/>
      </w:r>
    </w:p>
  </w:endnote>
  <w:endnote w:type="continuationSeparator" w:id="0">
    <w:p w:rsidR="00B02CA5" w:rsidRDefault="00B02CA5" w:rsidP="00A0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A5" w:rsidRDefault="00B02CA5" w:rsidP="00A00E51">
      <w:pPr>
        <w:spacing w:after="0" w:line="240" w:lineRule="auto"/>
      </w:pPr>
      <w:r>
        <w:separator/>
      </w:r>
    </w:p>
  </w:footnote>
  <w:footnote w:type="continuationSeparator" w:id="0">
    <w:p w:rsidR="00B02CA5" w:rsidRDefault="00B02CA5" w:rsidP="00A00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BF" w:rsidRDefault="00B02CA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52</w:t>
    </w:r>
    <w:r>
      <w:rPr>
        <w:rStyle w:val="PageNumber"/>
        <w:rFonts w:cs="Arial"/>
      </w:rPr>
      <w:fldChar w:fldCharType="end"/>
    </w:r>
    <w:r>
      <w:rPr>
        <w:rStyle w:val="PageNumber"/>
        <w:rFonts w:cs="Arial"/>
      </w:rPr>
      <w:tab/>
      <w:t>Section X - Contract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BF" w:rsidRDefault="00B02CA5">
    <w:pPr>
      <w:pStyle w:val="Header"/>
    </w:pPr>
    <w:r>
      <w:rPr>
        <w:rStyle w:val="PageNumber"/>
        <w:rFonts w:cs="Arial"/>
      </w:rPr>
      <w:t xml:space="preserve">Section </w:t>
    </w:r>
    <w:r>
      <w:rPr>
        <w:rStyle w:val="PageNumber"/>
        <w:rFonts w:cs="Arial"/>
      </w:rPr>
      <w:t>X - Contract Forms</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45F72">
      <w:rPr>
        <w:rStyle w:val="PageNumber"/>
        <w:rFonts w:cs="Arial"/>
        <w:noProof/>
      </w:rPr>
      <w:t>2</w:t>
    </w:r>
    <w:r>
      <w:rPr>
        <w:rStyle w:val="PageNumbe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7A1"/>
    <w:multiLevelType w:val="hybridMultilevel"/>
    <w:tmpl w:val="0E6A5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E00639"/>
    <w:multiLevelType w:val="hybridMultilevel"/>
    <w:tmpl w:val="CFD8353C"/>
    <w:lvl w:ilvl="0" w:tplc="0407001B">
      <w:start w:val="1"/>
      <w:numFmt w:val="low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393D1272"/>
    <w:multiLevelType w:val="hybridMultilevel"/>
    <w:tmpl w:val="F78A276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49952D06"/>
    <w:multiLevelType w:val="hybridMultilevel"/>
    <w:tmpl w:val="DF94C39C"/>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A5B426D"/>
    <w:multiLevelType w:val="hybridMultilevel"/>
    <w:tmpl w:val="63B803EE"/>
    <w:lvl w:ilvl="0" w:tplc="0407001B">
      <w:start w:val="1"/>
      <w:numFmt w:val="low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51"/>
    <w:rsid w:val="00345F72"/>
    <w:rsid w:val="005409EF"/>
    <w:rsid w:val="005E086A"/>
    <w:rsid w:val="00733CC8"/>
    <w:rsid w:val="00806AAA"/>
    <w:rsid w:val="00826732"/>
    <w:rsid w:val="009D7B61"/>
    <w:rsid w:val="00A00E51"/>
    <w:rsid w:val="00B02CA5"/>
    <w:rsid w:val="00D43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0E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0E51"/>
  </w:style>
  <w:style w:type="paragraph" w:styleId="FootnoteText">
    <w:name w:val="footnote text"/>
    <w:basedOn w:val="Normal"/>
    <w:link w:val="FootnoteTextChar"/>
    <w:uiPriority w:val="99"/>
    <w:semiHidden/>
    <w:unhideWhenUsed/>
    <w:rsid w:val="00A00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E51"/>
    <w:rPr>
      <w:sz w:val="20"/>
      <w:szCs w:val="20"/>
    </w:rPr>
  </w:style>
  <w:style w:type="paragraph" w:styleId="EndnoteText">
    <w:name w:val="endnote text"/>
    <w:basedOn w:val="Normal"/>
    <w:link w:val="EndnoteTextChar"/>
    <w:uiPriority w:val="99"/>
    <w:semiHidden/>
    <w:unhideWhenUsed/>
    <w:rsid w:val="00A00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E51"/>
    <w:rPr>
      <w:sz w:val="20"/>
      <w:szCs w:val="20"/>
    </w:rPr>
  </w:style>
  <w:style w:type="character" w:styleId="PageNumber">
    <w:name w:val="page number"/>
    <w:rsid w:val="00A00E51"/>
    <w:rPr>
      <w:rFonts w:ascii="Times New Roman" w:hAnsi="Times New Roman"/>
      <w:sz w:val="20"/>
    </w:rPr>
  </w:style>
  <w:style w:type="character" w:styleId="FootnoteReference">
    <w:name w:val="footnote reference"/>
    <w:rsid w:val="00A00E51"/>
    <w:rPr>
      <w:vertAlign w:val="superscript"/>
    </w:rPr>
  </w:style>
  <w:style w:type="paragraph" w:styleId="ListParagraph">
    <w:name w:val="List Paragraph"/>
    <w:basedOn w:val="Normal"/>
    <w:uiPriority w:val="34"/>
    <w:qFormat/>
    <w:rsid w:val="00A00E51"/>
    <w:pPr>
      <w:ind w:left="720"/>
      <w:contextualSpacing/>
    </w:pPr>
  </w:style>
  <w:style w:type="character" w:styleId="Hyperlink">
    <w:name w:val="Hyperlink"/>
    <w:basedOn w:val="DefaultParagraphFont"/>
    <w:uiPriority w:val="99"/>
    <w:unhideWhenUsed/>
    <w:rsid w:val="00A00E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0E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0E51"/>
  </w:style>
  <w:style w:type="paragraph" w:styleId="FootnoteText">
    <w:name w:val="footnote text"/>
    <w:basedOn w:val="Normal"/>
    <w:link w:val="FootnoteTextChar"/>
    <w:uiPriority w:val="99"/>
    <w:semiHidden/>
    <w:unhideWhenUsed/>
    <w:rsid w:val="00A00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E51"/>
    <w:rPr>
      <w:sz w:val="20"/>
      <w:szCs w:val="20"/>
    </w:rPr>
  </w:style>
  <w:style w:type="paragraph" w:styleId="EndnoteText">
    <w:name w:val="endnote text"/>
    <w:basedOn w:val="Normal"/>
    <w:link w:val="EndnoteTextChar"/>
    <w:uiPriority w:val="99"/>
    <w:semiHidden/>
    <w:unhideWhenUsed/>
    <w:rsid w:val="00A00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E51"/>
    <w:rPr>
      <w:sz w:val="20"/>
      <w:szCs w:val="20"/>
    </w:rPr>
  </w:style>
  <w:style w:type="character" w:styleId="PageNumber">
    <w:name w:val="page number"/>
    <w:rsid w:val="00A00E51"/>
    <w:rPr>
      <w:rFonts w:ascii="Times New Roman" w:hAnsi="Times New Roman"/>
      <w:sz w:val="20"/>
    </w:rPr>
  </w:style>
  <w:style w:type="character" w:styleId="FootnoteReference">
    <w:name w:val="footnote reference"/>
    <w:rsid w:val="00A00E51"/>
    <w:rPr>
      <w:vertAlign w:val="superscript"/>
    </w:rPr>
  </w:style>
  <w:style w:type="paragraph" w:styleId="ListParagraph">
    <w:name w:val="List Paragraph"/>
    <w:basedOn w:val="Normal"/>
    <w:uiPriority w:val="34"/>
    <w:qFormat/>
    <w:rsid w:val="00A00E51"/>
    <w:pPr>
      <w:ind w:left="720"/>
      <w:contextualSpacing/>
    </w:pPr>
  </w:style>
  <w:style w:type="character" w:styleId="Hyperlink">
    <w:name w:val="Hyperlink"/>
    <w:basedOn w:val="DefaultParagraphFont"/>
    <w:uiPriority w:val="99"/>
    <w:unhideWhenUsed/>
    <w:rsid w:val="00A00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sip.dudush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ip.dudushi@gmail.com" TargetMode="External"/><Relationship Id="rId4" Type="http://schemas.openxmlformats.org/officeDocument/2006/relationships/settings" Target="settings.xml"/><Relationship Id="rId9" Type="http://schemas.openxmlformats.org/officeDocument/2006/relationships/hyperlink" Target="mailto:hsip.dudush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9511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2019-10-31T17:38:00Z</dcterms:created>
  <dcterms:modified xsi:type="dcterms:W3CDTF">2019-10-31T19:26:00Z</dcterms:modified>
</cp:coreProperties>
</file>